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E097" w14:textId="7F35BBE5" w:rsidR="00E83DC6" w:rsidRDefault="00E83DC6"/>
    <w:p w14:paraId="4B76457E" w14:textId="1354C293" w:rsidR="00E83DC6" w:rsidRDefault="00E83DC6"/>
    <w:p w14:paraId="35B9460A" w14:textId="1FC0AFCC" w:rsidR="00E83DC6" w:rsidRDefault="00E83DC6"/>
    <w:p w14:paraId="3E24E77F" w14:textId="28D1CA6E" w:rsidR="00E83DC6" w:rsidRDefault="00E83DC6"/>
    <w:p w14:paraId="134FA8E4" w14:textId="720EFEE1" w:rsidR="00E83DC6" w:rsidRDefault="00E83DC6"/>
    <w:p w14:paraId="4454E597" w14:textId="4C3B15D0" w:rsidR="00E83DC6" w:rsidRDefault="00E83DC6"/>
    <w:p w14:paraId="687B2D5F" w14:textId="11C0B2D8" w:rsidR="00E83DC6" w:rsidRDefault="00E83DC6">
      <w:r>
        <w:rPr>
          <w:noProof/>
        </w:rPr>
        <mc:AlternateContent>
          <mc:Choice Requires="wps">
            <w:drawing>
              <wp:anchor distT="0" distB="0" distL="114300" distR="114300" simplePos="0" relativeHeight="251663360" behindDoc="0" locked="0" layoutInCell="1" allowOverlap="1" wp14:anchorId="6C0959A0" wp14:editId="4A9C8FB6">
                <wp:simplePos x="0" y="0"/>
                <wp:positionH relativeFrom="column">
                  <wp:posOffset>-204577</wp:posOffset>
                </wp:positionH>
                <wp:positionV relativeFrom="paragraph">
                  <wp:posOffset>172192</wp:posOffset>
                </wp:positionV>
                <wp:extent cx="1650125" cy="9452157"/>
                <wp:effectExtent l="0" t="0" r="26670" b="15875"/>
                <wp:wrapNone/>
                <wp:docPr id="1" name="四角形: 角を丸くする 1"/>
                <wp:cNvGraphicFramePr/>
                <a:graphic xmlns:a="http://schemas.openxmlformats.org/drawingml/2006/main">
                  <a:graphicData uri="http://schemas.microsoft.com/office/word/2010/wordprocessingShape">
                    <wps:wsp>
                      <wps:cNvSpPr/>
                      <wps:spPr>
                        <a:xfrm>
                          <a:off x="0" y="0"/>
                          <a:ext cx="1650125" cy="945215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3B08D3" w14:textId="77777777" w:rsidR="00E83DC6" w:rsidRPr="00F80B32" w:rsidRDefault="00E83DC6" w:rsidP="00E83DC6">
                            <w:pPr>
                              <w:rPr>
                                <w:rFonts w:ascii="BIZ UDPゴシック" w:eastAsia="BIZ UDPゴシック" w:hAnsi="BIZ UDPゴシック"/>
                                <w:sz w:val="28"/>
                                <w:szCs w:val="28"/>
                              </w:rPr>
                            </w:pPr>
                            <w:r>
                              <w:rPr>
                                <w:rFonts w:ascii="BIZ UDPゴシック" w:eastAsia="BIZ UDPゴシック" w:hAnsi="BIZ UDPゴシック" w:hint="eastAsia"/>
                                <w:sz w:val="28"/>
                                <w:szCs w:val="28"/>
                              </w:rPr>
                              <w:t>「生きるとは個人がしている仕事ではなく、個人以上のものの仕事です。私が命を生きているのではなく、命が私を生きているというのが正確な表現です。私たちが弥陀の本願力にまかせてお浄土へ参らせていただくということは、命が命それ自身に還っていくこと、本当の命になっていくということです」　大峯顕先生『召喚する真理』より抜粋</w:t>
                            </w:r>
                          </w:p>
                          <w:p w14:paraId="0E1DCED6" w14:textId="77777777" w:rsidR="00E83DC6" w:rsidRPr="00E83DC6" w:rsidRDefault="00E83DC6" w:rsidP="00E83DC6">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59A0" id="四角形: 角を丸くする 1" o:spid="_x0000_s1026" style="position:absolute;left:0;text-align:left;margin-left:-16.1pt;margin-top:13.55pt;width:129.95pt;height:7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" fillcolor="white [3201]" strokecolor="#70ad47 [3209]" strokeweight="1pt">
                <v:stroke joinstyle="miter"/>
                <v:textbox style="layout-flow:vertical-ideographic">
                  <w:txbxContent>
                    <w:p w14:paraId="7A3B08D3" w14:textId="77777777" w:rsidR="00E83DC6" w:rsidRPr="00F80B32" w:rsidRDefault="00E83DC6" w:rsidP="00E83DC6">
                      <w:pPr>
                        <w:rPr>
                          <w:rFonts w:ascii="BIZ UDPゴシック" w:eastAsia="BIZ UDPゴシック" w:hAnsi="BIZ UDPゴシック"/>
                          <w:sz w:val="28"/>
                          <w:szCs w:val="28"/>
                        </w:rPr>
                      </w:pPr>
                      <w:r>
                        <w:rPr>
                          <w:rFonts w:ascii="BIZ UDPゴシック" w:eastAsia="BIZ UDPゴシック" w:hAnsi="BIZ UDPゴシック" w:hint="eastAsia"/>
                          <w:sz w:val="28"/>
                          <w:szCs w:val="28"/>
                        </w:rPr>
                        <w:t>「生きるとは個人がしている仕事ではなく、個人以上のものの仕事です。私が命を生きているのではなく、命が私を生きているというのが正確な表現です。私たちが弥陀の本願力にまかせてお浄土へ参らせていただくということは、命が命それ自身に還っていくこと、本当の命になっていくということです」　大峯顕先生『召喚する真理』より抜粋</w:t>
                      </w:r>
                    </w:p>
                    <w:p w14:paraId="0E1DCED6" w14:textId="77777777" w:rsidR="00E83DC6" w:rsidRPr="00E83DC6" w:rsidRDefault="00E83DC6" w:rsidP="00E83DC6">
                      <w:pPr>
                        <w:jc w:val="center"/>
                      </w:pPr>
                    </w:p>
                  </w:txbxContent>
                </v:textbox>
              </v:roundrect>
            </w:pict>
          </mc:Fallback>
        </mc:AlternateContent>
      </w:r>
    </w:p>
    <w:p w14:paraId="06EACCF0" w14:textId="77777777" w:rsidR="00E83DC6" w:rsidRDefault="00E83DC6"/>
    <w:p w14:paraId="1A5470B6" w14:textId="577847DC" w:rsidR="00F80B32" w:rsidRDefault="00F80B32"/>
    <w:p w14:paraId="566CA5A3" w14:textId="305B738E" w:rsidR="00407E91" w:rsidRDefault="00407E91"/>
    <w:p w14:paraId="3F6CDFF5" w14:textId="4ED89DE2" w:rsidR="00407E91" w:rsidRDefault="00407E91"/>
    <w:p w14:paraId="672DC5CF" w14:textId="620A86D1" w:rsidR="00407E91" w:rsidRDefault="00407E91"/>
    <w:p w14:paraId="48E2D9FD" w14:textId="41D1A57D" w:rsidR="00407E91" w:rsidRDefault="00407E91"/>
    <w:p w14:paraId="22C67970" w14:textId="332D8D0A" w:rsidR="00407E91" w:rsidRDefault="00407E91"/>
    <w:p w14:paraId="758879D1" w14:textId="0FB6482E" w:rsidR="00407E91" w:rsidRDefault="00407E91"/>
    <w:p w14:paraId="5EFBCCEC" w14:textId="7CF16D1F" w:rsidR="00407E91" w:rsidRDefault="00407E91"/>
    <w:p w14:paraId="54F433F9" w14:textId="377ABF15" w:rsidR="00407E91" w:rsidRDefault="00407E91"/>
    <w:p w14:paraId="7B016A7B" w14:textId="005EF96F" w:rsidR="00407E91" w:rsidRDefault="00407E91"/>
    <w:p w14:paraId="5693B778" w14:textId="7BF24D82" w:rsidR="00407E91" w:rsidRDefault="00407E91"/>
    <w:p w14:paraId="1994776E" w14:textId="6FB66C88" w:rsidR="00407E91" w:rsidRDefault="00407E91"/>
    <w:p w14:paraId="446E98BD" w14:textId="61E663E6" w:rsidR="00407E91" w:rsidRDefault="00407E91"/>
    <w:p w14:paraId="5E935534" w14:textId="5538A63F" w:rsidR="00407E91" w:rsidRDefault="00407E91"/>
    <w:p w14:paraId="794EB07A" w14:textId="5AD5203F" w:rsidR="00407E91" w:rsidRDefault="00407E91"/>
    <w:p w14:paraId="3D42E854" w14:textId="4AD7B761" w:rsidR="00407E91" w:rsidRDefault="00407E91"/>
    <w:p w14:paraId="50A2EE69" w14:textId="15A11ABF" w:rsidR="00407E91" w:rsidRDefault="00407E91"/>
    <w:p w14:paraId="608BDABD" w14:textId="70537E31" w:rsidR="00407E91" w:rsidRDefault="00407E91"/>
    <w:p w14:paraId="4E1D0F77" w14:textId="4BE73733" w:rsidR="00407E91" w:rsidRDefault="00407E91"/>
    <w:p w14:paraId="003D79BF" w14:textId="51743C2C" w:rsidR="00407E91" w:rsidRDefault="00407E91"/>
    <w:p w14:paraId="73354F21" w14:textId="5F29A9D6" w:rsidR="00407E91" w:rsidRDefault="00407E91"/>
    <w:p w14:paraId="5C655287" w14:textId="361BF270" w:rsidR="00407E91" w:rsidRDefault="00407E91"/>
    <w:p w14:paraId="69309404" w14:textId="07AB5BC9" w:rsidR="00407E91" w:rsidRDefault="00407E91"/>
    <w:p w14:paraId="53ECEAEF" w14:textId="42FDC683" w:rsidR="00407E91" w:rsidRDefault="00407E91"/>
    <w:p w14:paraId="1CB57AD1" w14:textId="793554A0" w:rsidR="00407E91" w:rsidRDefault="00407E91"/>
    <w:p w14:paraId="0DFC80E1" w14:textId="2AE8E9DE" w:rsidR="00407E91" w:rsidRDefault="00407E91"/>
    <w:p w14:paraId="4460B0FB" w14:textId="4C726406" w:rsidR="00407E91" w:rsidRDefault="00407E91"/>
    <w:p w14:paraId="5B742806" w14:textId="123052F6" w:rsidR="00407E91" w:rsidRDefault="00407E91"/>
    <w:p w14:paraId="62EB669B" w14:textId="7BCC2DD5" w:rsidR="00407E91" w:rsidRDefault="00407E91"/>
    <w:p w14:paraId="6307494D" w14:textId="2993F1CE" w:rsidR="00407E91" w:rsidRDefault="00407E91"/>
    <w:p w14:paraId="2BB035B8" w14:textId="22098B11" w:rsidR="00407E91" w:rsidRDefault="00407E91"/>
    <w:p w14:paraId="6328DFFE" w14:textId="322604CA" w:rsidR="00407E91" w:rsidRDefault="00407E91"/>
    <w:p w14:paraId="77929A56" w14:textId="4E37D718" w:rsidR="00407E91" w:rsidRDefault="00407E91"/>
    <w:p w14:paraId="4F438551" w14:textId="6C5E46D8" w:rsidR="00407E91" w:rsidRDefault="00407E91"/>
    <w:p w14:paraId="77D0C52D" w14:textId="1F29412B" w:rsidR="00407E91" w:rsidRDefault="00407E91"/>
    <w:p w14:paraId="0CB5BECE" w14:textId="70595D93" w:rsidR="00407E91" w:rsidRDefault="00407E91"/>
    <w:p w14:paraId="5A633450" w14:textId="2ADAC52B" w:rsidR="00407E91" w:rsidRDefault="00407E91"/>
    <w:p w14:paraId="25CACFE0" w14:textId="70958243" w:rsidR="00407E91" w:rsidRDefault="00407E91"/>
    <w:p w14:paraId="0CB2A9AC" w14:textId="77777777" w:rsidR="009A33D8" w:rsidRDefault="00407E91">
      <w:r>
        <w:rPr>
          <w:rFonts w:hint="eastAsia"/>
        </w:rPr>
        <w:t xml:space="preserve">　　　　　　　　　　　　　　　　　　　　　　　　　　　　　　　　　　　　　　　　　　　　　　</w:t>
      </w:r>
    </w:p>
    <w:p w14:paraId="2615FF0E" w14:textId="2F67C2AB" w:rsidR="009A33D8" w:rsidRDefault="009A33D8">
      <w:r>
        <w:rPr>
          <w:rFonts w:hint="eastAsia"/>
          <w:noProof/>
        </w:rPr>
        <mc:AlternateContent>
          <mc:Choice Requires="wps">
            <w:drawing>
              <wp:anchor distT="0" distB="0" distL="114300" distR="114300" simplePos="0" relativeHeight="251662336" behindDoc="0" locked="0" layoutInCell="1" allowOverlap="1" wp14:anchorId="23118CE3" wp14:editId="4A19B25C">
                <wp:simplePos x="0" y="0"/>
                <wp:positionH relativeFrom="column">
                  <wp:posOffset>-3019425</wp:posOffset>
                </wp:positionH>
                <wp:positionV relativeFrom="paragraph">
                  <wp:posOffset>137160</wp:posOffset>
                </wp:positionV>
                <wp:extent cx="11960860" cy="9518015"/>
                <wp:effectExtent l="0" t="0" r="21590" b="26035"/>
                <wp:wrapNone/>
                <wp:docPr id="5" name="テキスト ボックス 5"/>
                <wp:cNvGraphicFramePr/>
                <a:graphic xmlns:a="http://schemas.openxmlformats.org/drawingml/2006/main">
                  <a:graphicData uri="http://schemas.microsoft.com/office/word/2010/wordprocessingShape">
                    <wps:wsp>
                      <wps:cNvSpPr txBox="1"/>
                      <wps:spPr>
                        <a:xfrm>
                          <a:off x="0" y="0"/>
                          <a:ext cx="11960860" cy="9518015"/>
                        </a:xfrm>
                        <a:prstGeom prst="rect">
                          <a:avLst/>
                        </a:prstGeom>
                        <a:solidFill>
                          <a:schemeClr val="lt1"/>
                        </a:solidFill>
                        <a:ln w="6350">
                          <a:solidFill>
                            <a:prstClr val="black"/>
                          </a:solidFill>
                        </a:ln>
                      </wps:spPr>
                      <wps:txbx>
                        <w:txbxContent>
                          <w:p w14:paraId="6B91FEA1" w14:textId="26546E8D" w:rsidR="00F80B32" w:rsidRDefault="00F80B32">
                            <w:pPr>
                              <w:rPr>
                                <w:rFonts w:ascii="BIZ UDPゴシック" w:eastAsia="BIZ UDPゴシック" w:hAnsi="BIZ UDPゴシック"/>
                                <w:sz w:val="28"/>
                                <w:szCs w:val="28"/>
                              </w:rPr>
                            </w:pPr>
                            <w:r>
                              <w:rPr>
                                <w:rFonts w:ascii="BIZ UDPゴシック" w:eastAsia="BIZ UDPゴシック" w:hAnsi="BIZ UDPゴシック" w:hint="eastAsia"/>
                                <w:sz w:val="28"/>
                                <w:szCs w:val="28"/>
                              </w:rPr>
                              <w:t>「神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と仏さま」</w:t>
                            </w:r>
                          </w:p>
                          <w:p w14:paraId="5AE248CB" w14:textId="3AB12500" w:rsidR="00F80B32" w:rsidRDefault="00F80B32" w:rsidP="00541DA4">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と仏さま</w:t>
                            </w:r>
                            <w:r w:rsidR="00103722">
                              <w:rPr>
                                <w:rFonts w:ascii="BIZ UDPゴシック" w:eastAsia="BIZ UDPゴシック" w:hAnsi="BIZ UDPゴシック" w:hint="eastAsia"/>
                                <w:sz w:val="28"/>
                                <w:szCs w:val="28"/>
                              </w:rPr>
                              <w:t>と</w:t>
                            </w:r>
                            <w:r>
                              <w:rPr>
                                <w:rFonts w:ascii="BIZ UDPゴシック" w:eastAsia="BIZ UDPゴシック" w:hAnsi="BIZ UDPゴシック" w:hint="eastAsia"/>
                                <w:sz w:val="28"/>
                                <w:szCs w:val="28"/>
                              </w:rPr>
                              <w:t>はまったく性質の異なるものですが、案外区別がついていないものです。</w:t>
                            </w:r>
                          </w:p>
                          <w:p w14:paraId="360F7993" w14:textId="4D98C9D0" w:rsidR="00F80B32" w:rsidRDefault="00F80B32" w:rsidP="00541DA4">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おおまかに言って、神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は人間が造り出したものです。</w:t>
                            </w:r>
                            <w:r w:rsidR="00056D79">
                              <w:rPr>
                                <w:rFonts w:ascii="BIZ UDPゴシック" w:eastAsia="BIZ UDPゴシック" w:hAnsi="BIZ UDPゴシック" w:hint="eastAsia"/>
                                <w:sz w:val="28"/>
                                <w:szCs w:val="28"/>
                              </w:rPr>
                              <w:t>仏さまは人間を超えています。</w:t>
                            </w:r>
                          </w:p>
                          <w:p w14:paraId="4BFB2A51" w14:textId="77777777" w:rsidR="00541DA4" w:rsidRDefault="00056D79" w:rsidP="00541DA4">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神社にお参りして、家内安全とか無病息災をお願いするのは、人間から神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へ向かってのお願いです。自分を中心にした不浄なお願いです。お寺に参っても同じように</w:t>
                            </w:r>
                            <w:r w:rsidR="009C331C">
                              <w:rPr>
                                <w:rFonts w:ascii="BIZ UDPゴシック" w:eastAsia="BIZ UDPゴシック" w:hAnsi="BIZ UDPゴシック" w:hint="eastAsia"/>
                                <w:sz w:val="28"/>
                                <w:szCs w:val="28"/>
                              </w:rPr>
                              <w:t>仏さまに</w:t>
                            </w:r>
                            <w:r>
                              <w:rPr>
                                <w:rFonts w:ascii="BIZ UDPゴシック" w:eastAsia="BIZ UDPゴシック" w:hAnsi="BIZ UDPゴシック" w:hint="eastAsia"/>
                                <w:sz w:val="28"/>
                                <w:szCs w:val="28"/>
                              </w:rPr>
                              <w:t>お願いするとしたら、それはたいへんな間違いです。</w:t>
                            </w:r>
                          </w:p>
                          <w:p w14:paraId="0AB7D07A" w14:textId="2FD0A016" w:rsidR="00056D79" w:rsidRDefault="00056D79" w:rsidP="00541DA4">
                            <w:pPr>
                              <w:ind w:leftChars="100" w:left="210"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仏さまは人間のお願いをきいてくださる相手ではありません。</w:t>
                            </w:r>
                            <w:r w:rsidR="00B57120">
                              <w:rPr>
                                <w:rFonts w:ascii="BIZ UDPゴシック" w:eastAsia="BIZ UDPゴシック" w:hAnsi="BIZ UDPゴシック" w:hint="eastAsia"/>
                                <w:sz w:val="28"/>
                                <w:szCs w:val="28"/>
                              </w:rPr>
                              <w:t>仏さまは</w:t>
                            </w:r>
                            <w:r>
                              <w:rPr>
                                <w:rFonts w:ascii="BIZ UDPゴシック" w:eastAsia="BIZ UDPゴシック" w:hAnsi="BIZ UDPゴシック" w:hint="eastAsia"/>
                                <w:sz w:val="28"/>
                                <w:szCs w:val="28"/>
                              </w:rPr>
                              <w:t>反対に、</w:t>
                            </w:r>
                            <w:r w:rsidR="00103722">
                              <w:rPr>
                                <w:rFonts w:ascii="BIZ UDPゴシック" w:eastAsia="BIZ UDPゴシック" w:hAnsi="BIZ UDPゴシック" w:hint="eastAsia"/>
                                <w:sz w:val="28"/>
                                <w:szCs w:val="28"/>
                              </w:rPr>
                              <w:t>私たちに</w:t>
                            </w:r>
                            <w:r w:rsidR="00B57120">
                              <w:rPr>
                                <w:rFonts w:ascii="BIZ UDPゴシック" w:eastAsia="BIZ UDPゴシック" w:hAnsi="BIZ UDPゴシック" w:hint="eastAsia"/>
                                <w:sz w:val="28"/>
                                <w:szCs w:val="28"/>
                              </w:rPr>
                              <w:t>向</w:t>
                            </w:r>
                            <w:r w:rsidR="009243E7">
                              <w:rPr>
                                <w:rFonts w:ascii="BIZ UDPゴシック" w:eastAsia="BIZ UDPゴシック" w:hAnsi="BIZ UDPゴシック" w:hint="eastAsia"/>
                                <w:sz w:val="28"/>
                                <w:szCs w:val="28"/>
                              </w:rPr>
                              <w:t>けて</w:t>
                            </w:r>
                            <w:r w:rsidR="00103722">
                              <w:rPr>
                                <w:rFonts w:ascii="BIZ UDPゴシック" w:eastAsia="BIZ UDPゴシック" w:hAnsi="BIZ UDPゴシック" w:hint="eastAsia"/>
                                <w:sz w:val="28"/>
                                <w:szCs w:val="28"/>
                              </w:rPr>
                              <w:t>願っ</w:t>
                            </w:r>
                            <w:r w:rsidR="004B0E02">
                              <w:rPr>
                                <w:rFonts w:ascii="BIZ UDPゴシック" w:eastAsia="BIZ UDPゴシック" w:hAnsi="BIZ UDPゴシック" w:hint="eastAsia"/>
                                <w:sz w:val="28"/>
                                <w:szCs w:val="28"/>
                              </w:rPr>
                              <w:t>て</w:t>
                            </w:r>
                            <w:r w:rsidR="00B57120">
                              <w:rPr>
                                <w:rFonts w:ascii="BIZ UDPゴシック" w:eastAsia="BIZ UDPゴシック" w:hAnsi="BIZ UDPゴシック" w:hint="eastAsia"/>
                                <w:sz w:val="28"/>
                                <w:szCs w:val="28"/>
                              </w:rPr>
                              <w:t>くださって</w:t>
                            </w:r>
                            <w:r w:rsidR="004B0E02">
                              <w:rPr>
                                <w:rFonts w:ascii="BIZ UDPゴシック" w:eastAsia="BIZ UDPゴシック" w:hAnsi="BIZ UDPゴシック" w:hint="eastAsia"/>
                                <w:sz w:val="28"/>
                                <w:szCs w:val="28"/>
                              </w:rPr>
                              <w:t>お</w:t>
                            </w:r>
                            <w:r w:rsidR="009243E7">
                              <w:rPr>
                                <w:rFonts w:ascii="BIZ UDPゴシック" w:eastAsia="BIZ UDPゴシック" w:hAnsi="BIZ UDPゴシック" w:hint="eastAsia"/>
                                <w:sz w:val="28"/>
                                <w:szCs w:val="28"/>
                              </w:rPr>
                              <w:t>るので</w:t>
                            </w:r>
                            <w:r>
                              <w:rPr>
                                <w:rFonts w:ascii="BIZ UDPゴシック" w:eastAsia="BIZ UDPゴシック" w:hAnsi="BIZ UDPゴシック" w:hint="eastAsia"/>
                                <w:sz w:val="28"/>
                                <w:szCs w:val="28"/>
                              </w:rPr>
                              <w:t>す。</w:t>
                            </w:r>
                            <w:r w:rsidR="00C94C8F">
                              <w:rPr>
                                <w:rFonts w:ascii="BIZ UDPゴシック" w:eastAsia="BIZ UDPゴシック" w:hAnsi="BIZ UDPゴシック" w:hint="eastAsia"/>
                                <w:sz w:val="28"/>
                                <w:szCs w:val="28"/>
                              </w:rPr>
                              <w:t>仏さまは私たち人間になにを願って下さっているのでしょうか？</w:t>
                            </w:r>
                            <w:r w:rsidR="00B57120">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自分</w:t>
                            </w:r>
                            <w:r w:rsidR="004B0E02">
                              <w:rPr>
                                <w:rFonts w:ascii="BIZ UDPゴシック" w:eastAsia="BIZ UDPゴシック" w:hAnsi="BIZ UDPゴシック" w:hint="eastAsia"/>
                                <w:sz w:val="28"/>
                                <w:szCs w:val="28"/>
                              </w:rPr>
                              <w:t>が</w:t>
                            </w:r>
                            <w:r>
                              <w:rPr>
                                <w:rFonts w:ascii="BIZ UDPゴシック" w:eastAsia="BIZ UDPゴシック" w:hAnsi="BIZ UDPゴシック" w:hint="eastAsia"/>
                                <w:sz w:val="28"/>
                                <w:szCs w:val="28"/>
                              </w:rPr>
                              <w:t>願</w:t>
                            </w:r>
                            <w:r w:rsidR="004B0E02">
                              <w:rPr>
                                <w:rFonts w:ascii="BIZ UDPゴシック" w:eastAsia="BIZ UDPゴシック" w:hAnsi="BIZ UDPゴシック" w:hint="eastAsia"/>
                                <w:sz w:val="28"/>
                                <w:szCs w:val="28"/>
                              </w:rPr>
                              <w:t>う願い</w:t>
                            </w:r>
                            <w:r>
                              <w:rPr>
                                <w:rFonts w:ascii="BIZ UDPゴシック" w:eastAsia="BIZ UDPゴシック" w:hAnsi="BIZ UDPゴシック" w:hint="eastAsia"/>
                                <w:sz w:val="28"/>
                                <w:szCs w:val="28"/>
                              </w:rPr>
                              <w:t>は教えてもらわなくてもわかりますが、仏さまの願いは教えて頂かなくては分かりません。ですからお寺で聞法する</w:t>
                            </w:r>
                            <w:r w:rsidR="009243E7">
                              <w:rPr>
                                <w:rFonts w:ascii="BIZ UDPゴシック" w:eastAsia="BIZ UDPゴシック" w:hAnsi="BIZ UDPゴシック" w:hint="eastAsia"/>
                                <w:sz w:val="28"/>
                                <w:szCs w:val="28"/>
                              </w:rPr>
                              <w:t>ことが肝要な</w:t>
                            </w:r>
                            <w:r>
                              <w:rPr>
                                <w:rFonts w:ascii="BIZ UDPゴシック" w:eastAsia="BIZ UDPゴシック" w:hAnsi="BIZ UDPゴシック" w:hint="eastAsia"/>
                                <w:sz w:val="28"/>
                                <w:szCs w:val="28"/>
                              </w:rPr>
                              <w:t>のです。</w:t>
                            </w:r>
                            <w:r w:rsidR="005014B5">
                              <w:rPr>
                                <w:rFonts w:ascii="BIZ UDPゴシック" w:eastAsia="BIZ UDPゴシック" w:hAnsi="BIZ UDPゴシック" w:hint="eastAsia"/>
                                <w:sz w:val="28"/>
                                <w:szCs w:val="28"/>
                              </w:rPr>
                              <w:t>仏さまは</w:t>
                            </w:r>
                            <w:r>
                              <w:rPr>
                                <w:rFonts w:ascii="BIZ UDPゴシック" w:eastAsia="BIZ UDPゴシック" w:hAnsi="BIZ UDPゴシック" w:hint="eastAsia"/>
                                <w:sz w:val="28"/>
                                <w:szCs w:val="28"/>
                              </w:rPr>
                              <w:t>私たちすべての人間が救われることを願って下さっています。</w:t>
                            </w:r>
                            <w:r w:rsidR="005014B5">
                              <w:rPr>
                                <w:rFonts w:ascii="BIZ UDPゴシック" w:eastAsia="BIZ UDPゴシック" w:hAnsi="BIZ UDPゴシック" w:hint="eastAsia"/>
                                <w:sz w:val="28"/>
                                <w:szCs w:val="28"/>
                              </w:rPr>
                              <w:t>しかし</w:t>
                            </w:r>
                            <w:r>
                              <w:rPr>
                                <w:rFonts w:ascii="BIZ UDPゴシック" w:eastAsia="BIZ UDPゴシック" w:hAnsi="BIZ UDPゴシック" w:hint="eastAsia"/>
                                <w:sz w:val="28"/>
                                <w:szCs w:val="28"/>
                              </w:rPr>
                              <w:t>悲しいかな、その仏さまの願いに気づ</w:t>
                            </w:r>
                            <w:r w:rsidR="009A33D8">
                              <w:rPr>
                                <w:rFonts w:ascii="BIZ UDPゴシック" w:eastAsia="BIZ UDPゴシック" w:hAnsi="BIZ UDPゴシック" w:hint="eastAsia"/>
                                <w:sz w:val="28"/>
                                <w:szCs w:val="28"/>
                              </w:rPr>
                              <w:t>こうとしない</w:t>
                            </w:r>
                            <w:r>
                              <w:rPr>
                                <w:rFonts w:ascii="BIZ UDPゴシック" w:eastAsia="BIZ UDPゴシック" w:hAnsi="BIZ UDPゴシック" w:hint="eastAsia"/>
                                <w:sz w:val="28"/>
                                <w:szCs w:val="28"/>
                              </w:rPr>
                              <w:t>のが人間で</w:t>
                            </w:r>
                            <w:r w:rsidR="005014B5">
                              <w:rPr>
                                <w:rFonts w:ascii="BIZ UDPゴシック" w:eastAsia="BIZ UDPゴシック" w:hAnsi="BIZ UDPゴシック" w:hint="eastAsia"/>
                                <w:sz w:val="28"/>
                                <w:szCs w:val="28"/>
                              </w:rPr>
                              <w:t>ありま</w:t>
                            </w:r>
                            <w:r>
                              <w:rPr>
                                <w:rFonts w:ascii="BIZ UDPゴシック" w:eastAsia="BIZ UDPゴシック" w:hAnsi="BIZ UDPゴシック" w:hint="eastAsia"/>
                                <w:sz w:val="28"/>
                                <w:szCs w:val="28"/>
                              </w:rPr>
                              <w:t>す。本能的に反逆してい</w:t>
                            </w:r>
                            <w:r w:rsidR="005014B5">
                              <w:rPr>
                                <w:rFonts w:ascii="BIZ UDPゴシック" w:eastAsia="BIZ UDPゴシック" w:hAnsi="BIZ UDPゴシック" w:hint="eastAsia"/>
                                <w:sz w:val="28"/>
                                <w:szCs w:val="28"/>
                              </w:rPr>
                              <w:t>ま</w:t>
                            </w:r>
                            <w:r>
                              <w:rPr>
                                <w:rFonts w:ascii="BIZ UDPゴシック" w:eastAsia="BIZ UDPゴシック" w:hAnsi="BIZ UDPゴシック" w:hint="eastAsia"/>
                                <w:sz w:val="28"/>
                                <w:szCs w:val="28"/>
                              </w:rPr>
                              <w:t>す。</w:t>
                            </w:r>
                            <w:r w:rsidR="00BD2CB6">
                              <w:rPr>
                                <w:rFonts w:ascii="BIZ UDPゴシック" w:eastAsia="BIZ UDPゴシック" w:hAnsi="BIZ UDPゴシック" w:hint="eastAsia"/>
                                <w:sz w:val="28"/>
                                <w:szCs w:val="28"/>
                              </w:rPr>
                              <w:t>聞法は、まず仏さまに反逆している</w:t>
                            </w:r>
                            <w:r w:rsidR="004D1BD9">
                              <w:rPr>
                                <w:rFonts w:ascii="BIZ UDPゴシック" w:eastAsia="BIZ UDPゴシック" w:hAnsi="BIZ UDPゴシック" w:hint="eastAsia"/>
                                <w:sz w:val="28"/>
                                <w:szCs w:val="28"/>
                              </w:rPr>
                              <w:t>自分の姿を</w:t>
                            </w:r>
                            <w:r w:rsidR="00BD2CB6">
                              <w:rPr>
                                <w:rFonts w:ascii="BIZ UDPゴシック" w:eastAsia="BIZ UDPゴシック" w:hAnsi="BIZ UDPゴシック" w:hint="eastAsia"/>
                                <w:sz w:val="28"/>
                                <w:szCs w:val="28"/>
                              </w:rPr>
                              <w:t>教えますから、</w:t>
                            </w:r>
                            <w:r w:rsidR="004D1BD9">
                              <w:rPr>
                                <w:rFonts w:ascii="BIZ UDPゴシック" w:eastAsia="BIZ UDPゴシック" w:hAnsi="BIZ UDPゴシック" w:hint="eastAsia"/>
                                <w:sz w:val="28"/>
                                <w:szCs w:val="28"/>
                              </w:rPr>
                              <w:t>我々には耳の痛い話しですし、</w:t>
                            </w:r>
                            <w:r w:rsidR="00BD2CB6">
                              <w:rPr>
                                <w:rFonts w:ascii="BIZ UDPゴシック" w:eastAsia="BIZ UDPゴシック" w:hAnsi="BIZ UDPゴシック" w:hint="eastAsia"/>
                                <w:sz w:val="28"/>
                                <w:szCs w:val="28"/>
                              </w:rPr>
                              <w:t>なかなか</w:t>
                            </w:r>
                            <w:r w:rsidR="004D1BD9">
                              <w:rPr>
                                <w:rFonts w:ascii="BIZ UDPゴシック" w:eastAsia="BIZ UDPゴシック" w:hAnsi="BIZ UDPゴシック" w:hint="eastAsia"/>
                                <w:sz w:val="28"/>
                                <w:szCs w:val="28"/>
                              </w:rPr>
                              <w:t>足が向き</w:t>
                            </w:r>
                            <w:r w:rsidR="004B0E02">
                              <w:rPr>
                                <w:rFonts w:ascii="BIZ UDPゴシック" w:eastAsia="BIZ UDPゴシック" w:hAnsi="BIZ UDPゴシック" w:hint="eastAsia"/>
                                <w:sz w:val="28"/>
                                <w:szCs w:val="28"/>
                              </w:rPr>
                              <w:t>ません。</w:t>
                            </w:r>
                            <w:r w:rsidR="004D1BD9">
                              <w:rPr>
                                <w:rFonts w:ascii="BIZ UDPゴシック" w:eastAsia="BIZ UDPゴシック" w:hAnsi="BIZ UDPゴシック" w:hint="eastAsia"/>
                                <w:sz w:val="28"/>
                                <w:szCs w:val="28"/>
                              </w:rPr>
                              <w:t>仏さまと聞くと、本能的に逃げるようになっています。</w:t>
                            </w:r>
                            <w:r w:rsidR="00BD2CB6">
                              <w:rPr>
                                <w:rFonts w:ascii="BIZ UDPゴシック" w:eastAsia="BIZ UDPゴシック" w:hAnsi="BIZ UDPゴシック" w:hint="eastAsia"/>
                                <w:sz w:val="28"/>
                                <w:szCs w:val="28"/>
                              </w:rPr>
                              <w:t>死ぬまでそっぽを向いたままのひともおります。</w:t>
                            </w:r>
                            <w:r w:rsidR="005014B5">
                              <w:rPr>
                                <w:rFonts w:ascii="BIZ UDPゴシック" w:eastAsia="BIZ UDPゴシック" w:hAnsi="BIZ UDPゴシック" w:hint="eastAsia"/>
                                <w:sz w:val="28"/>
                                <w:szCs w:val="28"/>
                              </w:rPr>
                              <w:t>最近</w:t>
                            </w:r>
                            <w:r w:rsidR="009243E7">
                              <w:rPr>
                                <w:rFonts w:ascii="BIZ UDPゴシック" w:eastAsia="BIZ UDPゴシック" w:hAnsi="BIZ UDPゴシック" w:hint="eastAsia"/>
                                <w:sz w:val="28"/>
                                <w:szCs w:val="28"/>
                              </w:rPr>
                              <w:t>、</w:t>
                            </w:r>
                            <w:r w:rsidR="005014B5">
                              <w:rPr>
                                <w:rFonts w:ascii="BIZ UDPゴシック" w:eastAsia="BIZ UDPゴシック" w:hAnsi="BIZ UDPゴシック" w:hint="eastAsia"/>
                                <w:sz w:val="28"/>
                                <w:szCs w:val="28"/>
                              </w:rPr>
                              <w:t>特にそういう人が多くなったというわけでなく、昔から人間は</w:t>
                            </w:r>
                            <w:r w:rsidR="004B0E02">
                              <w:rPr>
                                <w:rFonts w:ascii="BIZ UDPゴシック" w:eastAsia="BIZ UDPゴシック" w:hAnsi="BIZ UDPゴシック" w:hint="eastAsia"/>
                                <w:sz w:val="28"/>
                                <w:szCs w:val="28"/>
                              </w:rPr>
                              <w:t>仏さまに</w:t>
                            </w:r>
                            <w:r w:rsidR="005014B5">
                              <w:rPr>
                                <w:rFonts w:ascii="BIZ UDPゴシック" w:eastAsia="BIZ UDPゴシック" w:hAnsi="BIZ UDPゴシック" w:hint="eastAsia"/>
                                <w:sz w:val="28"/>
                                <w:szCs w:val="28"/>
                              </w:rPr>
                              <w:t>反抗的なのです。</w:t>
                            </w:r>
                            <w:r w:rsidR="00126E50">
                              <w:rPr>
                                <w:rFonts w:ascii="BIZ UDPゴシック" w:eastAsia="BIZ UDPゴシック" w:hAnsi="BIZ UDPゴシック" w:hint="eastAsia"/>
                                <w:sz w:val="28"/>
                                <w:szCs w:val="28"/>
                              </w:rPr>
                              <w:t>年老いて死が</w:t>
                            </w:r>
                            <w:r w:rsidR="00103722">
                              <w:rPr>
                                <w:rFonts w:ascii="BIZ UDPゴシック" w:eastAsia="BIZ UDPゴシック" w:hAnsi="BIZ UDPゴシック" w:hint="eastAsia"/>
                                <w:sz w:val="28"/>
                                <w:szCs w:val="28"/>
                              </w:rPr>
                              <w:t>近づ</w:t>
                            </w:r>
                            <w:r w:rsidR="004D1BD9">
                              <w:rPr>
                                <w:rFonts w:ascii="BIZ UDPゴシック" w:eastAsia="BIZ UDPゴシック" w:hAnsi="BIZ UDPゴシック" w:hint="eastAsia"/>
                                <w:sz w:val="28"/>
                                <w:szCs w:val="28"/>
                              </w:rPr>
                              <w:t>き</w:t>
                            </w:r>
                            <w:r w:rsidR="00BD2CB6">
                              <w:rPr>
                                <w:rFonts w:ascii="BIZ UDPゴシック" w:eastAsia="BIZ UDPゴシック" w:hAnsi="BIZ UDPゴシック" w:hint="eastAsia"/>
                                <w:sz w:val="28"/>
                                <w:szCs w:val="28"/>
                              </w:rPr>
                              <w:t>「しまった」と慌て</w:t>
                            </w:r>
                            <w:r w:rsidR="00126E50">
                              <w:rPr>
                                <w:rFonts w:ascii="BIZ UDPゴシック" w:eastAsia="BIZ UDPゴシック" w:hAnsi="BIZ UDPゴシック" w:hint="eastAsia"/>
                                <w:sz w:val="28"/>
                                <w:szCs w:val="28"/>
                              </w:rPr>
                              <w:t>たときは</w:t>
                            </w:r>
                            <w:r w:rsidR="00103722">
                              <w:rPr>
                                <w:rFonts w:ascii="BIZ UDPゴシック" w:eastAsia="BIZ UDPゴシック" w:hAnsi="BIZ UDPゴシック" w:hint="eastAsia"/>
                                <w:sz w:val="28"/>
                                <w:szCs w:val="28"/>
                              </w:rPr>
                              <w:t>手遅れ</w:t>
                            </w:r>
                            <w:r w:rsidR="004B0E02">
                              <w:rPr>
                                <w:rFonts w:ascii="BIZ UDPゴシック" w:eastAsia="BIZ UDPゴシック" w:hAnsi="BIZ UDPゴシック" w:hint="eastAsia"/>
                                <w:sz w:val="28"/>
                                <w:szCs w:val="28"/>
                              </w:rPr>
                              <w:t>、</w:t>
                            </w:r>
                            <w:r w:rsidR="00103722">
                              <w:rPr>
                                <w:rFonts w:ascii="BIZ UDPゴシック" w:eastAsia="BIZ UDPゴシック" w:hAnsi="BIZ UDPゴシック" w:hint="eastAsia"/>
                                <w:sz w:val="28"/>
                                <w:szCs w:val="28"/>
                              </w:rPr>
                              <w:t>地獄へ</w:t>
                            </w:r>
                            <w:r w:rsidR="004D1BD9">
                              <w:rPr>
                                <w:rFonts w:ascii="BIZ UDPゴシック" w:eastAsia="BIZ UDPゴシック" w:hAnsi="BIZ UDPゴシック" w:hint="eastAsia"/>
                                <w:sz w:val="28"/>
                                <w:szCs w:val="28"/>
                              </w:rPr>
                              <w:t>真っ逆さま</w:t>
                            </w:r>
                            <w:r w:rsidR="00B57120">
                              <w:rPr>
                                <w:rFonts w:ascii="BIZ UDPゴシック" w:eastAsia="BIZ UDPゴシック" w:hAnsi="BIZ UDPゴシック" w:hint="eastAsia"/>
                                <w:sz w:val="28"/>
                                <w:szCs w:val="28"/>
                              </w:rPr>
                              <w:t>。</w:t>
                            </w:r>
                            <w:r w:rsidR="00BD2CB6">
                              <w:rPr>
                                <w:rFonts w:ascii="BIZ UDPゴシック" w:eastAsia="BIZ UDPゴシック" w:hAnsi="BIZ UDPゴシック" w:hint="eastAsia"/>
                                <w:sz w:val="28"/>
                                <w:szCs w:val="28"/>
                              </w:rPr>
                              <w:t>いえ</w:t>
                            </w:r>
                            <w:r w:rsidR="00B57120">
                              <w:rPr>
                                <w:rFonts w:ascii="BIZ UDPゴシック" w:eastAsia="BIZ UDPゴシック" w:hAnsi="BIZ UDPゴシック" w:hint="eastAsia"/>
                                <w:sz w:val="28"/>
                                <w:szCs w:val="28"/>
                              </w:rPr>
                              <w:t>いえ</w:t>
                            </w:r>
                            <w:r w:rsidR="00BD2CB6">
                              <w:rPr>
                                <w:rFonts w:ascii="BIZ UDPゴシック" w:eastAsia="BIZ UDPゴシック" w:hAnsi="BIZ UDPゴシック" w:hint="eastAsia"/>
                                <w:sz w:val="28"/>
                                <w:szCs w:val="28"/>
                              </w:rPr>
                              <w:t>、そんなことはありません。仏さまは</w:t>
                            </w:r>
                            <w:r w:rsidR="00541DA4">
                              <w:rPr>
                                <w:rFonts w:ascii="BIZ UDPゴシック" w:eastAsia="BIZ UDPゴシック" w:hAnsi="BIZ UDPゴシック" w:hint="eastAsia"/>
                                <w:sz w:val="28"/>
                                <w:szCs w:val="28"/>
                              </w:rPr>
                              <w:t>そんな</w:t>
                            </w:r>
                            <w:r w:rsidR="00BD2CB6">
                              <w:rPr>
                                <w:rFonts w:ascii="BIZ UDPゴシック" w:eastAsia="BIZ UDPゴシック" w:hAnsi="BIZ UDPゴシック" w:hint="eastAsia"/>
                                <w:sz w:val="28"/>
                                <w:szCs w:val="28"/>
                              </w:rPr>
                              <w:t>人間のこと</w:t>
                            </w:r>
                            <w:r w:rsidR="00541DA4">
                              <w:rPr>
                                <w:rFonts w:ascii="BIZ UDPゴシック" w:eastAsia="BIZ UDPゴシック" w:hAnsi="BIZ UDPゴシック" w:hint="eastAsia"/>
                                <w:sz w:val="28"/>
                                <w:szCs w:val="28"/>
                              </w:rPr>
                              <w:t>をよくご</w:t>
                            </w:r>
                            <w:r w:rsidR="00BD2CB6">
                              <w:rPr>
                                <w:rFonts w:ascii="BIZ UDPゴシック" w:eastAsia="BIZ UDPゴシック" w:hAnsi="BIZ UDPゴシック" w:hint="eastAsia"/>
                                <w:sz w:val="28"/>
                                <w:szCs w:val="28"/>
                              </w:rPr>
                              <w:t>承知</w:t>
                            </w:r>
                            <w:r w:rsidR="005014B5">
                              <w:rPr>
                                <w:rFonts w:ascii="BIZ UDPゴシック" w:eastAsia="BIZ UDPゴシック" w:hAnsi="BIZ UDPゴシック" w:hint="eastAsia"/>
                                <w:sz w:val="28"/>
                                <w:szCs w:val="28"/>
                              </w:rPr>
                              <w:t>です。</w:t>
                            </w:r>
                            <w:r w:rsidR="00BD2CB6">
                              <w:rPr>
                                <w:rFonts w:ascii="BIZ UDPゴシック" w:eastAsia="BIZ UDPゴシック" w:hAnsi="BIZ UDPゴシック" w:hint="eastAsia"/>
                                <w:sz w:val="28"/>
                                <w:szCs w:val="28"/>
                              </w:rPr>
                              <w:t>「なむあみだぶつ」の一言で救って</w:t>
                            </w:r>
                            <w:r w:rsidR="005014B5">
                              <w:rPr>
                                <w:rFonts w:ascii="BIZ UDPゴシック" w:eastAsia="BIZ UDPゴシック" w:hAnsi="BIZ UDPゴシック" w:hint="eastAsia"/>
                                <w:sz w:val="28"/>
                                <w:szCs w:val="28"/>
                              </w:rPr>
                              <w:t>くださいま</w:t>
                            </w:r>
                            <w:r w:rsidR="00BD2CB6">
                              <w:rPr>
                                <w:rFonts w:ascii="BIZ UDPゴシック" w:eastAsia="BIZ UDPゴシック" w:hAnsi="BIZ UDPゴシック" w:hint="eastAsia"/>
                                <w:sz w:val="28"/>
                                <w:szCs w:val="28"/>
                              </w:rPr>
                              <w:t>す。　南無阿弥陀仏は仏さまの「かならず救う」と</w:t>
                            </w:r>
                            <w:r w:rsidR="00D1166B">
                              <w:rPr>
                                <w:rFonts w:ascii="BIZ UDPゴシック" w:eastAsia="BIZ UDPゴシック" w:hAnsi="BIZ UDPゴシック" w:hint="eastAsia"/>
                                <w:sz w:val="28"/>
                                <w:szCs w:val="28"/>
                              </w:rPr>
                              <w:t>、</w:t>
                            </w:r>
                            <w:r w:rsidR="00BD2CB6">
                              <w:rPr>
                                <w:rFonts w:ascii="BIZ UDPゴシック" w:eastAsia="BIZ UDPゴシック" w:hAnsi="BIZ UDPゴシック" w:hint="eastAsia"/>
                                <w:sz w:val="28"/>
                                <w:szCs w:val="28"/>
                              </w:rPr>
                              <w:t>凡夫の「ありがとうございます」がひとつになった</w:t>
                            </w:r>
                            <w:r w:rsidR="002915B6">
                              <w:rPr>
                                <w:rFonts w:ascii="BIZ UDPゴシック" w:eastAsia="BIZ UDPゴシック" w:hAnsi="BIZ UDPゴシック" w:hint="eastAsia"/>
                                <w:sz w:val="28"/>
                                <w:szCs w:val="28"/>
                              </w:rPr>
                              <w:t>お</w:t>
                            </w:r>
                            <w:r w:rsidR="00BD2CB6">
                              <w:rPr>
                                <w:rFonts w:ascii="BIZ UDPゴシック" w:eastAsia="BIZ UDPゴシック" w:hAnsi="BIZ UDPゴシック" w:hint="eastAsia"/>
                                <w:sz w:val="28"/>
                                <w:szCs w:val="28"/>
                              </w:rPr>
                              <w:t>言葉</w:t>
                            </w:r>
                            <w:r w:rsidR="005014B5">
                              <w:rPr>
                                <w:rFonts w:ascii="BIZ UDPゴシック" w:eastAsia="BIZ UDPゴシック" w:hAnsi="BIZ UDPゴシック" w:hint="eastAsia"/>
                                <w:sz w:val="28"/>
                                <w:szCs w:val="28"/>
                              </w:rPr>
                              <w:t>、何もかも整った</w:t>
                            </w:r>
                            <w:r w:rsidR="002915B6">
                              <w:rPr>
                                <w:rFonts w:ascii="BIZ UDPゴシック" w:eastAsia="BIZ UDPゴシック" w:hAnsi="BIZ UDPゴシック" w:hint="eastAsia"/>
                                <w:sz w:val="28"/>
                                <w:szCs w:val="28"/>
                              </w:rPr>
                              <w:t>ありがたいお言葉です</w:t>
                            </w:r>
                            <w:r w:rsidR="004D1BD9">
                              <w:rPr>
                                <w:rFonts w:ascii="BIZ UDPゴシック" w:eastAsia="BIZ UDPゴシック" w:hAnsi="BIZ UDPゴシック" w:hint="eastAsia"/>
                                <w:sz w:val="28"/>
                                <w:szCs w:val="28"/>
                              </w:rPr>
                              <w:t>からお浄土へと生まれさせてくださいます</w:t>
                            </w:r>
                            <w:r w:rsidR="002915B6">
                              <w:rPr>
                                <w:rFonts w:ascii="BIZ UDPゴシック" w:eastAsia="BIZ UDPゴシック" w:hAnsi="BIZ UDPゴシック" w:hint="eastAsia"/>
                                <w:sz w:val="28"/>
                                <w:szCs w:val="28"/>
                              </w:rPr>
                              <w:t>。</w:t>
                            </w:r>
                            <w:r w:rsidR="00541DA4">
                              <w:rPr>
                                <w:rFonts w:ascii="BIZ UDPゴシック" w:eastAsia="BIZ UDPゴシック" w:hAnsi="BIZ UDPゴシック" w:hint="eastAsia"/>
                                <w:sz w:val="28"/>
                                <w:szCs w:val="28"/>
                              </w:rPr>
                              <w:t>仏さまは</w:t>
                            </w:r>
                            <w:r w:rsidR="00D1166B">
                              <w:rPr>
                                <w:rFonts w:ascii="BIZ UDPゴシック" w:eastAsia="BIZ UDPゴシック" w:hAnsi="BIZ UDPゴシック" w:hint="eastAsia"/>
                                <w:sz w:val="28"/>
                                <w:szCs w:val="28"/>
                              </w:rPr>
                              <w:t>、</w:t>
                            </w:r>
                            <w:r w:rsidR="00541DA4">
                              <w:rPr>
                                <w:rFonts w:ascii="BIZ UDPゴシック" w:eastAsia="BIZ UDPゴシック" w:hAnsi="BIZ UDPゴシック" w:hint="eastAsia"/>
                                <w:sz w:val="28"/>
                                <w:szCs w:val="28"/>
                              </w:rPr>
                              <w:t>私たち</w:t>
                            </w:r>
                            <w:r w:rsidR="009A33D8">
                              <w:rPr>
                                <w:rFonts w:ascii="BIZ UDPゴシック" w:eastAsia="BIZ UDPゴシック" w:hAnsi="BIZ UDPゴシック" w:hint="eastAsia"/>
                                <w:sz w:val="28"/>
                                <w:szCs w:val="28"/>
                              </w:rPr>
                              <w:t>人間</w:t>
                            </w:r>
                            <w:r w:rsidR="00D1166B">
                              <w:rPr>
                                <w:rFonts w:ascii="BIZ UDPゴシック" w:eastAsia="BIZ UDPゴシック" w:hAnsi="BIZ UDPゴシック" w:hint="eastAsia"/>
                                <w:sz w:val="28"/>
                                <w:szCs w:val="28"/>
                              </w:rPr>
                              <w:t>に</w:t>
                            </w:r>
                            <w:r w:rsidR="00541DA4">
                              <w:rPr>
                                <w:rFonts w:ascii="BIZ UDPゴシック" w:eastAsia="BIZ UDPゴシック" w:hAnsi="BIZ UDPゴシック" w:hint="eastAsia"/>
                                <w:sz w:val="28"/>
                                <w:szCs w:val="28"/>
                              </w:rPr>
                              <w:t>「南無阿弥陀仏」と</w:t>
                            </w:r>
                            <w:r w:rsidR="002B53DF">
                              <w:rPr>
                                <w:rFonts w:ascii="BIZ UDPゴシック" w:eastAsia="BIZ UDPゴシック" w:hAnsi="BIZ UDPゴシック" w:hint="eastAsia"/>
                                <w:sz w:val="28"/>
                                <w:szCs w:val="28"/>
                              </w:rPr>
                              <w:t>申して</w:t>
                            </w:r>
                            <w:r w:rsidR="00361641">
                              <w:rPr>
                                <w:rFonts w:ascii="BIZ UDPゴシック" w:eastAsia="BIZ UDPゴシック" w:hAnsi="BIZ UDPゴシック" w:hint="eastAsia"/>
                                <w:sz w:val="28"/>
                                <w:szCs w:val="28"/>
                              </w:rPr>
                              <w:t>お浄土へ生まれ</w:t>
                            </w:r>
                            <w:r w:rsidR="002B53DF">
                              <w:rPr>
                                <w:rFonts w:ascii="BIZ UDPゴシック" w:eastAsia="BIZ UDPゴシック" w:hAnsi="BIZ UDPゴシック" w:hint="eastAsia"/>
                                <w:sz w:val="28"/>
                                <w:szCs w:val="28"/>
                              </w:rPr>
                              <w:t>ておくれと</w:t>
                            </w:r>
                            <w:r w:rsidR="00541DA4">
                              <w:rPr>
                                <w:rFonts w:ascii="BIZ UDPゴシック" w:eastAsia="BIZ UDPゴシック" w:hAnsi="BIZ UDPゴシック" w:hint="eastAsia"/>
                                <w:sz w:val="28"/>
                                <w:szCs w:val="28"/>
                              </w:rPr>
                              <w:t>願って下さっています。</w:t>
                            </w:r>
                            <w:r w:rsidR="009A33D8">
                              <w:rPr>
                                <w:rFonts w:ascii="BIZ UDPゴシック" w:eastAsia="BIZ UDPゴシック" w:hAnsi="BIZ UDPゴシック" w:hint="eastAsia"/>
                                <w:sz w:val="28"/>
                                <w:szCs w:val="28"/>
                              </w:rPr>
                              <w:t xml:space="preserve">　　　　　　　　　　　　　　　　　　　　　　　　　　　　　　　　　　　　　　　　　　　　　　　　　　　　　　　　　　　　　　　　　　</w:t>
                            </w:r>
                            <w:r w:rsidR="002915B6">
                              <w:rPr>
                                <w:rFonts w:ascii="BIZ UDPゴシック" w:eastAsia="BIZ UDPゴシック" w:hAnsi="BIZ UDPゴシック" w:hint="eastAsia"/>
                                <w:sz w:val="28"/>
                                <w:szCs w:val="28"/>
                              </w:rPr>
                              <w:t xml:space="preserve">　</w:t>
                            </w:r>
                            <w:r w:rsidR="00541DA4">
                              <w:rPr>
                                <w:rFonts w:ascii="BIZ UDPゴシック" w:eastAsia="BIZ UDPゴシック" w:hAnsi="BIZ UDPゴシック" w:hint="eastAsia"/>
                                <w:sz w:val="28"/>
                                <w:szCs w:val="28"/>
                              </w:rPr>
                              <w:t xml:space="preserve">　　　　法喜</w:t>
                            </w:r>
                          </w:p>
                          <w:p w14:paraId="2B94B809" w14:textId="40FCEA58" w:rsidR="002B53DF" w:rsidRDefault="002B53DF" w:rsidP="002B53DF">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bookmarkStart w:id="0" w:name="_GoBack"/>
                            <w:bookmarkEnd w:id="0"/>
                          </w:p>
                          <w:p w14:paraId="56113FDD" w14:textId="1D1469C2" w:rsidR="002B53DF" w:rsidRPr="00D1166B" w:rsidRDefault="00D1166B" w:rsidP="002B53DF">
                            <w:pP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 xml:space="preserve">　　　　　　　　　　　　　　　　　　　　　　　　　　　　　　　　　　　</w:t>
                            </w:r>
                            <w:r w:rsidR="002B53DF">
                              <w:rPr>
                                <w:rFonts w:ascii="BIZ UDPゴシック" w:eastAsia="BIZ UDPゴシック" w:hAnsi="BIZ UDPゴシック" w:hint="eastAsia"/>
                                <w:sz w:val="28"/>
                                <w:szCs w:val="28"/>
                              </w:rPr>
                              <w:t xml:space="preserve">　　　　　　　</w:t>
                            </w:r>
                            <w:r>
                              <w:rPr>
                                <w:rFonts w:hint="eastAsia"/>
                              </w:rPr>
                              <w:t xml:space="preserve">　　　　　</w:t>
                            </w:r>
                            <w:r w:rsidR="00997CC4">
                              <w:rPr>
                                <w:rFonts w:hint="eastAsia"/>
                              </w:rPr>
                              <w:t xml:space="preserve">　　　　</w:t>
                            </w:r>
                            <w:r>
                              <w:rPr>
                                <w:rFonts w:hint="eastAsia"/>
                              </w:rPr>
                              <w:t xml:space="preserve">　　　　　</w:t>
                            </w:r>
                            <w:r w:rsidRPr="00D1166B">
                              <w:rPr>
                                <w:rFonts w:hint="eastAsia"/>
                              </w:rPr>
                              <w:drawing>
                                <wp:inline distT="0" distB="0" distL="0" distR="0" wp14:anchorId="3E426C0F" wp14:editId="4030EB73">
                                  <wp:extent cx="2303780" cy="1745615"/>
                                  <wp:effectExtent l="0" t="0" r="127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745615"/>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18CE3" id="_x0000_t202" coordsize="21600,21600" o:spt="202" path="m,l,21600r21600,l21600,xe">
                <v:stroke joinstyle="miter"/>
                <v:path gradientshapeok="t" o:connecttype="rect"/>
              </v:shapetype>
              <v:shape id="テキスト ボックス 5" o:spid="_x0000_s1027" type="#_x0000_t202" style="position:absolute;left:0;text-align:left;margin-left:-237.75pt;margin-top:10.8pt;width:941.8pt;height:7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" fillcolor="white [3201]" strokeweight=".5pt">
                <v:textbox style="layout-flow:vertical-ideographic">
                  <w:txbxContent>
                    <w:p w14:paraId="6B91FEA1" w14:textId="26546E8D" w:rsidR="00F80B32" w:rsidRDefault="00F80B32">
                      <w:pPr>
                        <w:rPr>
                          <w:rFonts w:ascii="BIZ UDPゴシック" w:eastAsia="BIZ UDPゴシック" w:hAnsi="BIZ UDPゴシック"/>
                          <w:sz w:val="28"/>
                          <w:szCs w:val="28"/>
                        </w:rPr>
                      </w:pPr>
                      <w:r>
                        <w:rPr>
                          <w:rFonts w:ascii="BIZ UDPゴシック" w:eastAsia="BIZ UDPゴシック" w:hAnsi="BIZ UDPゴシック" w:hint="eastAsia"/>
                          <w:sz w:val="28"/>
                          <w:szCs w:val="28"/>
                        </w:rPr>
                        <w:t>「神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と仏さま」</w:t>
                      </w:r>
                    </w:p>
                    <w:p w14:paraId="5AE248CB" w14:textId="3AB12500" w:rsidR="00F80B32" w:rsidRDefault="00F80B32" w:rsidP="00541DA4">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と仏さま</w:t>
                      </w:r>
                      <w:r w:rsidR="00103722">
                        <w:rPr>
                          <w:rFonts w:ascii="BIZ UDPゴシック" w:eastAsia="BIZ UDPゴシック" w:hAnsi="BIZ UDPゴシック" w:hint="eastAsia"/>
                          <w:sz w:val="28"/>
                          <w:szCs w:val="28"/>
                        </w:rPr>
                        <w:t>と</w:t>
                      </w:r>
                      <w:r>
                        <w:rPr>
                          <w:rFonts w:ascii="BIZ UDPゴシック" w:eastAsia="BIZ UDPゴシック" w:hAnsi="BIZ UDPゴシック" w:hint="eastAsia"/>
                          <w:sz w:val="28"/>
                          <w:szCs w:val="28"/>
                        </w:rPr>
                        <w:t>はまったく性質の異なるものですが、案外区別がついていないものです。</w:t>
                      </w:r>
                    </w:p>
                    <w:p w14:paraId="360F7993" w14:textId="4D98C9D0" w:rsidR="00F80B32" w:rsidRDefault="00F80B32" w:rsidP="00541DA4">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おおまかに言って、神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は人間が造り出したものです。</w:t>
                      </w:r>
                      <w:r w:rsidR="00056D79">
                        <w:rPr>
                          <w:rFonts w:ascii="BIZ UDPゴシック" w:eastAsia="BIZ UDPゴシック" w:hAnsi="BIZ UDPゴシック" w:hint="eastAsia"/>
                          <w:sz w:val="28"/>
                          <w:szCs w:val="28"/>
                        </w:rPr>
                        <w:t>仏さまは人間を超えています。</w:t>
                      </w:r>
                    </w:p>
                    <w:p w14:paraId="4BFB2A51" w14:textId="77777777" w:rsidR="00541DA4" w:rsidRDefault="00056D79" w:rsidP="00541DA4">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神社にお参りして、家内安全とか無病息災をお願いするのは、人間から神</w:t>
                      </w:r>
                      <w:r w:rsidR="00F43CC9">
                        <w:rPr>
                          <w:rFonts w:ascii="BIZ UDPゴシック" w:eastAsia="BIZ UDPゴシック" w:hAnsi="BIZ UDPゴシック" w:hint="eastAsia"/>
                          <w:sz w:val="28"/>
                          <w:szCs w:val="28"/>
                        </w:rPr>
                        <w:t>さま</w:t>
                      </w:r>
                      <w:r>
                        <w:rPr>
                          <w:rFonts w:ascii="BIZ UDPゴシック" w:eastAsia="BIZ UDPゴシック" w:hAnsi="BIZ UDPゴシック" w:hint="eastAsia"/>
                          <w:sz w:val="28"/>
                          <w:szCs w:val="28"/>
                        </w:rPr>
                        <w:t>へ向かってのお願いです。自分を中心にした不浄なお願いです。お寺に参っても同じように</w:t>
                      </w:r>
                      <w:r w:rsidR="009C331C">
                        <w:rPr>
                          <w:rFonts w:ascii="BIZ UDPゴシック" w:eastAsia="BIZ UDPゴシック" w:hAnsi="BIZ UDPゴシック" w:hint="eastAsia"/>
                          <w:sz w:val="28"/>
                          <w:szCs w:val="28"/>
                        </w:rPr>
                        <w:t>仏さまに</w:t>
                      </w:r>
                      <w:r>
                        <w:rPr>
                          <w:rFonts w:ascii="BIZ UDPゴシック" w:eastAsia="BIZ UDPゴシック" w:hAnsi="BIZ UDPゴシック" w:hint="eastAsia"/>
                          <w:sz w:val="28"/>
                          <w:szCs w:val="28"/>
                        </w:rPr>
                        <w:t>お願いするとしたら、それはたいへんな間違いです。</w:t>
                      </w:r>
                    </w:p>
                    <w:p w14:paraId="0AB7D07A" w14:textId="2FD0A016" w:rsidR="00056D79" w:rsidRDefault="00056D79" w:rsidP="00541DA4">
                      <w:pPr>
                        <w:ind w:leftChars="100" w:left="210"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仏さまは人間のお願いをきいてくださる相手ではありません。</w:t>
                      </w:r>
                      <w:r w:rsidR="00B57120">
                        <w:rPr>
                          <w:rFonts w:ascii="BIZ UDPゴシック" w:eastAsia="BIZ UDPゴシック" w:hAnsi="BIZ UDPゴシック" w:hint="eastAsia"/>
                          <w:sz w:val="28"/>
                          <w:szCs w:val="28"/>
                        </w:rPr>
                        <w:t>仏さまは</w:t>
                      </w:r>
                      <w:r>
                        <w:rPr>
                          <w:rFonts w:ascii="BIZ UDPゴシック" w:eastAsia="BIZ UDPゴシック" w:hAnsi="BIZ UDPゴシック" w:hint="eastAsia"/>
                          <w:sz w:val="28"/>
                          <w:szCs w:val="28"/>
                        </w:rPr>
                        <w:t>反対に、</w:t>
                      </w:r>
                      <w:r w:rsidR="00103722">
                        <w:rPr>
                          <w:rFonts w:ascii="BIZ UDPゴシック" w:eastAsia="BIZ UDPゴシック" w:hAnsi="BIZ UDPゴシック" w:hint="eastAsia"/>
                          <w:sz w:val="28"/>
                          <w:szCs w:val="28"/>
                        </w:rPr>
                        <w:t>私たちに</w:t>
                      </w:r>
                      <w:r w:rsidR="00B57120">
                        <w:rPr>
                          <w:rFonts w:ascii="BIZ UDPゴシック" w:eastAsia="BIZ UDPゴシック" w:hAnsi="BIZ UDPゴシック" w:hint="eastAsia"/>
                          <w:sz w:val="28"/>
                          <w:szCs w:val="28"/>
                        </w:rPr>
                        <w:t>向</w:t>
                      </w:r>
                      <w:r w:rsidR="009243E7">
                        <w:rPr>
                          <w:rFonts w:ascii="BIZ UDPゴシック" w:eastAsia="BIZ UDPゴシック" w:hAnsi="BIZ UDPゴシック" w:hint="eastAsia"/>
                          <w:sz w:val="28"/>
                          <w:szCs w:val="28"/>
                        </w:rPr>
                        <w:t>けて</w:t>
                      </w:r>
                      <w:r w:rsidR="00103722">
                        <w:rPr>
                          <w:rFonts w:ascii="BIZ UDPゴシック" w:eastAsia="BIZ UDPゴシック" w:hAnsi="BIZ UDPゴシック" w:hint="eastAsia"/>
                          <w:sz w:val="28"/>
                          <w:szCs w:val="28"/>
                        </w:rPr>
                        <w:t>願っ</w:t>
                      </w:r>
                      <w:r w:rsidR="004B0E02">
                        <w:rPr>
                          <w:rFonts w:ascii="BIZ UDPゴシック" w:eastAsia="BIZ UDPゴシック" w:hAnsi="BIZ UDPゴシック" w:hint="eastAsia"/>
                          <w:sz w:val="28"/>
                          <w:szCs w:val="28"/>
                        </w:rPr>
                        <w:t>て</w:t>
                      </w:r>
                      <w:r w:rsidR="00B57120">
                        <w:rPr>
                          <w:rFonts w:ascii="BIZ UDPゴシック" w:eastAsia="BIZ UDPゴシック" w:hAnsi="BIZ UDPゴシック" w:hint="eastAsia"/>
                          <w:sz w:val="28"/>
                          <w:szCs w:val="28"/>
                        </w:rPr>
                        <w:t>くださって</w:t>
                      </w:r>
                      <w:r w:rsidR="004B0E02">
                        <w:rPr>
                          <w:rFonts w:ascii="BIZ UDPゴシック" w:eastAsia="BIZ UDPゴシック" w:hAnsi="BIZ UDPゴシック" w:hint="eastAsia"/>
                          <w:sz w:val="28"/>
                          <w:szCs w:val="28"/>
                        </w:rPr>
                        <w:t>お</w:t>
                      </w:r>
                      <w:r w:rsidR="009243E7">
                        <w:rPr>
                          <w:rFonts w:ascii="BIZ UDPゴシック" w:eastAsia="BIZ UDPゴシック" w:hAnsi="BIZ UDPゴシック" w:hint="eastAsia"/>
                          <w:sz w:val="28"/>
                          <w:szCs w:val="28"/>
                        </w:rPr>
                        <w:t>るので</w:t>
                      </w:r>
                      <w:r>
                        <w:rPr>
                          <w:rFonts w:ascii="BIZ UDPゴシック" w:eastAsia="BIZ UDPゴシック" w:hAnsi="BIZ UDPゴシック" w:hint="eastAsia"/>
                          <w:sz w:val="28"/>
                          <w:szCs w:val="28"/>
                        </w:rPr>
                        <w:t>す。</w:t>
                      </w:r>
                      <w:r w:rsidR="00C94C8F">
                        <w:rPr>
                          <w:rFonts w:ascii="BIZ UDPゴシック" w:eastAsia="BIZ UDPゴシック" w:hAnsi="BIZ UDPゴシック" w:hint="eastAsia"/>
                          <w:sz w:val="28"/>
                          <w:szCs w:val="28"/>
                        </w:rPr>
                        <w:t>仏さまは私たち人間になにを願って下さっているのでしょうか？</w:t>
                      </w:r>
                      <w:r w:rsidR="00B57120">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自分</w:t>
                      </w:r>
                      <w:r w:rsidR="004B0E02">
                        <w:rPr>
                          <w:rFonts w:ascii="BIZ UDPゴシック" w:eastAsia="BIZ UDPゴシック" w:hAnsi="BIZ UDPゴシック" w:hint="eastAsia"/>
                          <w:sz w:val="28"/>
                          <w:szCs w:val="28"/>
                        </w:rPr>
                        <w:t>が</w:t>
                      </w:r>
                      <w:r>
                        <w:rPr>
                          <w:rFonts w:ascii="BIZ UDPゴシック" w:eastAsia="BIZ UDPゴシック" w:hAnsi="BIZ UDPゴシック" w:hint="eastAsia"/>
                          <w:sz w:val="28"/>
                          <w:szCs w:val="28"/>
                        </w:rPr>
                        <w:t>願</w:t>
                      </w:r>
                      <w:r w:rsidR="004B0E02">
                        <w:rPr>
                          <w:rFonts w:ascii="BIZ UDPゴシック" w:eastAsia="BIZ UDPゴシック" w:hAnsi="BIZ UDPゴシック" w:hint="eastAsia"/>
                          <w:sz w:val="28"/>
                          <w:szCs w:val="28"/>
                        </w:rPr>
                        <w:t>う願い</w:t>
                      </w:r>
                      <w:r>
                        <w:rPr>
                          <w:rFonts w:ascii="BIZ UDPゴシック" w:eastAsia="BIZ UDPゴシック" w:hAnsi="BIZ UDPゴシック" w:hint="eastAsia"/>
                          <w:sz w:val="28"/>
                          <w:szCs w:val="28"/>
                        </w:rPr>
                        <w:t>は教えてもらわなくてもわかりますが、仏さまの願いは教えて頂かなくては分かりません。ですからお寺で聞法する</w:t>
                      </w:r>
                      <w:r w:rsidR="009243E7">
                        <w:rPr>
                          <w:rFonts w:ascii="BIZ UDPゴシック" w:eastAsia="BIZ UDPゴシック" w:hAnsi="BIZ UDPゴシック" w:hint="eastAsia"/>
                          <w:sz w:val="28"/>
                          <w:szCs w:val="28"/>
                        </w:rPr>
                        <w:t>ことが肝要な</w:t>
                      </w:r>
                      <w:r>
                        <w:rPr>
                          <w:rFonts w:ascii="BIZ UDPゴシック" w:eastAsia="BIZ UDPゴシック" w:hAnsi="BIZ UDPゴシック" w:hint="eastAsia"/>
                          <w:sz w:val="28"/>
                          <w:szCs w:val="28"/>
                        </w:rPr>
                        <w:t>のです。</w:t>
                      </w:r>
                      <w:r w:rsidR="005014B5">
                        <w:rPr>
                          <w:rFonts w:ascii="BIZ UDPゴシック" w:eastAsia="BIZ UDPゴシック" w:hAnsi="BIZ UDPゴシック" w:hint="eastAsia"/>
                          <w:sz w:val="28"/>
                          <w:szCs w:val="28"/>
                        </w:rPr>
                        <w:t>仏さまは</w:t>
                      </w:r>
                      <w:r>
                        <w:rPr>
                          <w:rFonts w:ascii="BIZ UDPゴシック" w:eastAsia="BIZ UDPゴシック" w:hAnsi="BIZ UDPゴシック" w:hint="eastAsia"/>
                          <w:sz w:val="28"/>
                          <w:szCs w:val="28"/>
                        </w:rPr>
                        <w:t>私たちすべての人間が救われることを願って下さっています。</w:t>
                      </w:r>
                      <w:r w:rsidR="005014B5">
                        <w:rPr>
                          <w:rFonts w:ascii="BIZ UDPゴシック" w:eastAsia="BIZ UDPゴシック" w:hAnsi="BIZ UDPゴシック" w:hint="eastAsia"/>
                          <w:sz w:val="28"/>
                          <w:szCs w:val="28"/>
                        </w:rPr>
                        <w:t>しかし</w:t>
                      </w:r>
                      <w:r>
                        <w:rPr>
                          <w:rFonts w:ascii="BIZ UDPゴシック" w:eastAsia="BIZ UDPゴシック" w:hAnsi="BIZ UDPゴシック" w:hint="eastAsia"/>
                          <w:sz w:val="28"/>
                          <w:szCs w:val="28"/>
                        </w:rPr>
                        <w:t>悲しいかな、その仏さまの願いに気づ</w:t>
                      </w:r>
                      <w:r w:rsidR="009A33D8">
                        <w:rPr>
                          <w:rFonts w:ascii="BIZ UDPゴシック" w:eastAsia="BIZ UDPゴシック" w:hAnsi="BIZ UDPゴシック" w:hint="eastAsia"/>
                          <w:sz w:val="28"/>
                          <w:szCs w:val="28"/>
                        </w:rPr>
                        <w:t>こうとしない</w:t>
                      </w:r>
                      <w:r>
                        <w:rPr>
                          <w:rFonts w:ascii="BIZ UDPゴシック" w:eastAsia="BIZ UDPゴシック" w:hAnsi="BIZ UDPゴシック" w:hint="eastAsia"/>
                          <w:sz w:val="28"/>
                          <w:szCs w:val="28"/>
                        </w:rPr>
                        <w:t>のが人間で</w:t>
                      </w:r>
                      <w:r w:rsidR="005014B5">
                        <w:rPr>
                          <w:rFonts w:ascii="BIZ UDPゴシック" w:eastAsia="BIZ UDPゴシック" w:hAnsi="BIZ UDPゴシック" w:hint="eastAsia"/>
                          <w:sz w:val="28"/>
                          <w:szCs w:val="28"/>
                        </w:rPr>
                        <w:t>ありま</w:t>
                      </w:r>
                      <w:r>
                        <w:rPr>
                          <w:rFonts w:ascii="BIZ UDPゴシック" w:eastAsia="BIZ UDPゴシック" w:hAnsi="BIZ UDPゴシック" w:hint="eastAsia"/>
                          <w:sz w:val="28"/>
                          <w:szCs w:val="28"/>
                        </w:rPr>
                        <w:t>す。本能的に反逆してい</w:t>
                      </w:r>
                      <w:r w:rsidR="005014B5">
                        <w:rPr>
                          <w:rFonts w:ascii="BIZ UDPゴシック" w:eastAsia="BIZ UDPゴシック" w:hAnsi="BIZ UDPゴシック" w:hint="eastAsia"/>
                          <w:sz w:val="28"/>
                          <w:szCs w:val="28"/>
                        </w:rPr>
                        <w:t>ま</w:t>
                      </w:r>
                      <w:r>
                        <w:rPr>
                          <w:rFonts w:ascii="BIZ UDPゴシック" w:eastAsia="BIZ UDPゴシック" w:hAnsi="BIZ UDPゴシック" w:hint="eastAsia"/>
                          <w:sz w:val="28"/>
                          <w:szCs w:val="28"/>
                        </w:rPr>
                        <w:t>す。</w:t>
                      </w:r>
                      <w:r w:rsidR="00BD2CB6">
                        <w:rPr>
                          <w:rFonts w:ascii="BIZ UDPゴシック" w:eastAsia="BIZ UDPゴシック" w:hAnsi="BIZ UDPゴシック" w:hint="eastAsia"/>
                          <w:sz w:val="28"/>
                          <w:szCs w:val="28"/>
                        </w:rPr>
                        <w:t>聞法は、まず仏さまに反逆している</w:t>
                      </w:r>
                      <w:r w:rsidR="004D1BD9">
                        <w:rPr>
                          <w:rFonts w:ascii="BIZ UDPゴシック" w:eastAsia="BIZ UDPゴシック" w:hAnsi="BIZ UDPゴシック" w:hint="eastAsia"/>
                          <w:sz w:val="28"/>
                          <w:szCs w:val="28"/>
                        </w:rPr>
                        <w:t>自分の姿を</w:t>
                      </w:r>
                      <w:r w:rsidR="00BD2CB6">
                        <w:rPr>
                          <w:rFonts w:ascii="BIZ UDPゴシック" w:eastAsia="BIZ UDPゴシック" w:hAnsi="BIZ UDPゴシック" w:hint="eastAsia"/>
                          <w:sz w:val="28"/>
                          <w:szCs w:val="28"/>
                        </w:rPr>
                        <w:t>教えますから、</w:t>
                      </w:r>
                      <w:r w:rsidR="004D1BD9">
                        <w:rPr>
                          <w:rFonts w:ascii="BIZ UDPゴシック" w:eastAsia="BIZ UDPゴシック" w:hAnsi="BIZ UDPゴシック" w:hint="eastAsia"/>
                          <w:sz w:val="28"/>
                          <w:szCs w:val="28"/>
                        </w:rPr>
                        <w:t>我々には耳の痛い話しですし、</w:t>
                      </w:r>
                      <w:r w:rsidR="00BD2CB6">
                        <w:rPr>
                          <w:rFonts w:ascii="BIZ UDPゴシック" w:eastAsia="BIZ UDPゴシック" w:hAnsi="BIZ UDPゴシック" w:hint="eastAsia"/>
                          <w:sz w:val="28"/>
                          <w:szCs w:val="28"/>
                        </w:rPr>
                        <w:t>なかなか</w:t>
                      </w:r>
                      <w:r w:rsidR="004D1BD9">
                        <w:rPr>
                          <w:rFonts w:ascii="BIZ UDPゴシック" w:eastAsia="BIZ UDPゴシック" w:hAnsi="BIZ UDPゴシック" w:hint="eastAsia"/>
                          <w:sz w:val="28"/>
                          <w:szCs w:val="28"/>
                        </w:rPr>
                        <w:t>足が向き</w:t>
                      </w:r>
                      <w:r w:rsidR="004B0E02">
                        <w:rPr>
                          <w:rFonts w:ascii="BIZ UDPゴシック" w:eastAsia="BIZ UDPゴシック" w:hAnsi="BIZ UDPゴシック" w:hint="eastAsia"/>
                          <w:sz w:val="28"/>
                          <w:szCs w:val="28"/>
                        </w:rPr>
                        <w:t>ません。</w:t>
                      </w:r>
                      <w:r w:rsidR="004D1BD9">
                        <w:rPr>
                          <w:rFonts w:ascii="BIZ UDPゴシック" w:eastAsia="BIZ UDPゴシック" w:hAnsi="BIZ UDPゴシック" w:hint="eastAsia"/>
                          <w:sz w:val="28"/>
                          <w:szCs w:val="28"/>
                        </w:rPr>
                        <w:t>仏さまと聞くと、本能的に逃げるようになっています。</w:t>
                      </w:r>
                      <w:r w:rsidR="00BD2CB6">
                        <w:rPr>
                          <w:rFonts w:ascii="BIZ UDPゴシック" w:eastAsia="BIZ UDPゴシック" w:hAnsi="BIZ UDPゴシック" w:hint="eastAsia"/>
                          <w:sz w:val="28"/>
                          <w:szCs w:val="28"/>
                        </w:rPr>
                        <w:t>死ぬまでそっぽを向いたままのひともおります。</w:t>
                      </w:r>
                      <w:r w:rsidR="005014B5">
                        <w:rPr>
                          <w:rFonts w:ascii="BIZ UDPゴシック" w:eastAsia="BIZ UDPゴシック" w:hAnsi="BIZ UDPゴシック" w:hint="eastAsia"/>
                          <w:sz w:val="28"/>
                          <w:szCs w:val="28"/>
                        </w:rPr>
                        <w:t>最近</w:t>
                      </w:r>
                      <w:r w:rsidR="009243E7">
                        <w:rPr>
                          <w:rFonts w:ascii="BIZ UDPゴシック" w:eastAsia="BIZ UDPゴシック" w:hAnsi="BIZ UDPゴシック" w:hint="eastAsia"/>
                          <w:sz w:val="28"/>
                          <w:szCs w:val="28"/>
                        </w:rPr>
                        <w:t>、</w:t>
                      </w:r>
                      <w:r w:rsidR="005014B5">
                        <w:rPr>
                          <w:rFonts w:ascii="BIZ UDPゴシック" w:eastAsia="BIZ UDPゴシック" w:hAnsi="BIZ UDPゴシック" w:hint="eastAsia"/>
                          <w:sz w:val="28"/>
                          <w:szCs w:val="28"/>
                        </w:rPr>
                        <w:t>特にそういう人が多くなったというわけでなく、昔から人間は</w:t>
                      </w:r>
                      <w:r w:rsidR="004B0E02">
                        <w:rPr>
                          <w:rFonts w:ascii="BIZ UDPゴシック" w:eastAsia="BIZ UDPゴシック" w:hAnsi="BIZ UDPゴシック" w:hint="eastAsia"/>
                          <w:sz w:val="28"/>
                          <w:szCs w:val="28"/>
                        </w:rPr>
                        <w:t>仏さまに</w:t>
                      </w:r>
                      <w:r w:rsidR="005014B5">
                        <w:rPr>
                          <w:rFonts w:ascii="BIZ UDPゴシック" w:eastAsia="BIZ UDPゴシック" w:hAnsi="BIZ UDPゴシック" w:hint="eastAsia"/>
                          <w:sz w:val="28"/>
                          <w:szCs w:val="28"/>
                        </w:rPr>
                        <w:t>反抗的なのです。</w:t>
                      </w:r>
                      <w:r w:rsidR="00126E50">
                        <w:rPr>
                          <w:rFonts w:ascii="BIZ UDPゴシック" w:eastAsia="BIZ UDPゴシック" w:hAnsi="BIZ UDPゴシック" w:hint="eastAsia"/>
                          <w:sz w:val="28"/>
                          <w:szCs w:val="28"/>
                        </w:rPr>
                        <w:t>年老いて死が</w:t>
                      </w:r>
                      <w:r w:rsidR="00103722">
                        <w:rPr>
                          <w:rFonts w:ascii="BIZ UDPゴシック" w:eastAsia="BIZ UDPゴシック" w:hAnsi="BIZ UDPゴシック" w:hint="eastAsia"/>
                          <w:sz w:val="28"/>
                          <w:szCs w:val="28"/>
                        </w:rPr>
                        <w:t>近づ</w:t>
                      </w:r>
                      <w:r w:rsidR="004D1BD9">
                        <w:rPr>
                          <w:rFonts w:ascii="BIZ UDPゴシック" w:eastAsia="BIZ UDPゴシック" w:hAnsi="BIZ UDPゴシック" w:hint="eastAsia"/>
                          <w:sz w:val="28"/>
                          <w:szCs w:val="28"/>
                        </w:rPr>
                        <w:t>き</w:t>
                      </w:r>
                      <w:r w:rsidR="00BD2CB6">
                        <w:rPr>
                          <w:rFonts w:ascii="BIZ UDPゴシック" w:eastAsia="BIZ UDPゴシック" w:hAnsi="BIZ UDPゴシック" w:hint="eastAsia"/>
                          <w:sz w:val="28"/>
                          <w:szCs w:val="28"/>
                        </w:rPr>
                        <w:t>「しまった」と慌て</w:t>
                      </w:r>
                      <w:r w:rsidR="00126E50">
                        <w:rPr>
                          <w:rFonts w:ascii="BIZ UDPゴシック" w:eastAsia="BIZ UDPゴシック" w:hAnsi="BIZ UDPゴシック" w:hint="eastAsia"/>
                          <w:sz w:val="28"/>
                          <w:szCs w:val="28"/>
                        </w:rPr>
                        <w:t>たときは</w:t>
                      </w:r>
                      <w:r w:rsidR="00103722">
                        <w:rPr>
                          <w:rFonts w:ascii="BIZ UDPゴシック" w:eastAsia="BIZ UDPゴシック" w:hAnsi="BIZ UDPゴシック" w:hint="eastAsia"/>
                          <w:sz w:val="28"/>
                          <w:szCs w:val="28"/>
                        </w:rPr>
                        <w:t>手遅れ</w:t>
                      </w:r>
                      <w:r w:rsidR="004B0E02">
                        <w:rPr>
                          <w:rFonts w:ascii="BIZ UDPゴシック" w:eastAsia="BIZ UDPゴシック" w:hAnsi="BIZ UDPゴシック" w:hint="eastAsia"/>
                          <w:sz w:val="28"/>
                          <w:szCs w:val="28"/>
                        </w:rPr>
                        <w:t>、</w:t>
                      </w:r>
                      <w:r w:rsidR="00103722">
                        <w:rPr>
                          <w:rFonts w:ascii="BIZ UDPゴシック" w:eastAsia="BIZ UDPゴシック" w:hAnsi="BIZ UDPゴシック" w:hint="eastAsia"/>
                          <w:sz w:val="28"/>
                          <w:szCs w:val="28"/>
                        </w:rPr>
                        <w:t>地獄へ</w:t>
                      </w:r>
                      <w:r w:rsidR="004D1BD9">
                        <w:rPr>
                          <w:rFonts w:ascii="BIZ UDPゴシック" w:eastAsia="BIZ UDPゴシック" w:hAnsi="BIZ UDPゴシック" w:hint="eastAsia"/>
                          <w:sz w:val="28"/>
                          <w:szCs w:val="28"/>
                        </w:rPr>
                        <w:t>真っ逆さま</w:t>
                      </w:r>
                      <w:r w:rsidR="00B57120">
                        <w:rPr>
                          <w:rFonts w:ascii="BIZ UDPゴシック" w:eastAsia="BIZ UDPゴシック" w:hAnsi="BIZ UDPゴシック" w:hint="eastAsia"/>
                          <w:sz w:val="28"/>
                          <w:szCs w:val="28"/>
                        </w:rPr>
                        <w:t>。</w:t>
                      </w:r>
                      <w:r w:rsidR="00BD2CB6">
                        <w:rPr>
                          <w:rFonts w:ascii="BIZ UDPゴシック" w:eastAsia="BIZ UDPゴシック" w:hAnsi="BIZ UDPゴシック" w:hint="eastAsia"/>
                          <w:sz w:val="28"/>
                          <w:szCs w:val="28"/>
                        </w:rPr>
                        <w:t>いえ</w:t>
                      </w:r>
                      <w:r w:rsidR="00B57120">
                        <w:rPr>
                          <w:rFonts w:ascii="BIZ UDPゴシック" w:eastAsia="BIZ UDPゴシック" w:hAnsi="BIZ UDPゴシック" w:hint="eastAsia"/>
                          <w:sz w:val="28"/>
                          <w:szCs w:val="28"/>
                        </w:rPr>
                        <w:t>いえ</w:t>
                      </w:r>
                      <w:r w:rsidR="00BD2CB6">
                        <w:rPr>
                          <w:rFonts w:ascii="BIZ UDPゴシック" w:eastAsia="BIZ UDPゴシック" w:hAnsi="BIZ UDPゴシック" w:hint="eastAsia"/>
                          <w:sz w:val="28"/>
                          <w:szCs w:val="28"/>
                        </w:rPr>
                        <w:t>、そんなことはありません。仏さまは</w:t>
                      </w:r>
                      <w:r w:rsidR="00541DA4">
                        <w:rPr>
                          <w:rFonts w:ascii="BIZ UDPゴシック" w:eastAsia="BIZ UDPゴシック" w:hAnsi="BIZ UDPゴシック" w:hint="eastAsia"/>
                          <w:sz w:val="28"/>
                          <w:szCs w:val="28"/>
                        </w:rPr>
                        <w:t>そんな</w:t>
                      </w:r>
                      <w:r w:rsidR="00BD2CB6">
                        <w:rPr>
                          <w:rFonts w:ascii="BIZ UDPゴシック" w:eastAsia="BIZ UDPゴシック" w:hAnsi="BIZ UDPゴシック" w:hint="eastAsia"/>
                          <w:sz w:val="28"/>
                          <w:szCs w:val="28"/>
                        </w:rPr>
                        <w:t>人間のこと</w:t>
                      </w:r>
                      <w:r w:rsidR="00541DA4">
                        <w:rPr>
                          <w:rFonts w:ascii="BIZ UDPゴシック" w:eastAsia="BIZ UDPゴシック" w:hAnsi="BIZ UDPゴシック" w:hint="eastAsia"/>
                          <w:sz w:val="28"/>
                          <w:szCs w:val="28"/>
                        </w:rPr>
                        <w:t>をよくご</w:t>
                      </w:r>
                      <w:r w:rsidR="00BD2CB6">
                        <w:rPr>
                          <w:rFonts w:ascii="BIZ UDPゴシック" w:eastAsia="BIZ UDPゴシック" w:hAnsi="BIZ UDPゴシック" w:hint="eastAsia"/>
                          <w:sz w:val="28"/>
                          <w:szCs w:val="28"/>
                        </w:rPr>
                        <w:t>承知</w:t>
                      </w:r>
                      <w:r w:rsidR="005014B5">
                        <w:rPr>
                          <w:rFonts w:ascii="BIZ UDPゴシック" w:eastAsia="BIZ UDPゴシック" w:hAnsi="BIZ UDPゴシック" w:hint="eastAsia"/>
                          <w:sz w:val="28"/>
                          <w:szCs w:val="28"/>
                        </w:rPr>
                        <w:t>です。</w:t>
                      </w:r>
                      <w:r w:rsidR="00BD2CB6">
                        <w:rPr>
                          <w:rFonts w:ascii="BIZ UDPゴシック" w:eastAsia="BIZ UDPゴシック" w:hAnsi="BIZ UDPゴシック" w:hint="eastAsia"/>
                          <w:sz w:val="28"/>
                          <w:szCs w:val="28"/>
                        </w:rPr>
                        <w:t>「なむあみだぶつ」の一言で救って</w:t>
                      </w:r>
                      <w:r w:rsidR="005014B5">
                        <w:rPr>
                          <w:rFonts w:ascii="BIZ UDPゴシック" w:eastAsia="BIZ UDPゴシック" w:hAnsi="BIZ UDPゴシック" w:hint="eastAsia"/>
                          <w:sz w:val="28"/>
                          <w:szCs w:val="28"/>
                        </w:rPr>
                        <w:t>くださいま</w:t>
                      </w:r>
                      <w:r w:rsidR="00BD2CB6">
                        <w:rPr>
                          <w:rFonts w:ascii="BIZ UDPゴシック" w:eastAsia="BIZ UDPゴシック" w:hAnsi="BIZ UDPゴシック" w:hint="eastAsia"/>
                          <w:sz w:val="28"/>
                          <w:szCs w:val="28"/>
                        </w:rPr>
                        <w:t>す。　南無阿弥陀仏は仏さまの「かならず救う」と</w:t>
                      </w:r>
                      <w:r w:rsidR="00D1166B">
                        <w:rPr>
                          <w:rFonts w:ascii="BIZ UDPゴシック" w:eastAsia="BIZ UDPゴシック" w:hAnsi="BIZ UDPゴシック" w:hint="eastAsia"/>
                          <w:sz w:val="28"/>
                          <w:szCs w:val="28"/>
                        </w:rPr>
                        <w:t>、</w:t>
                      </w:r>
                      <w:r w:rsidR="00BD2CB6">
                        <w:rPr>
                          <w:rFonts w:ascii="BIZ UDPゴシック" w:eastAsia="BIZ UDPゴシック" w:hAnsi="BIZ UDPゴシック" w:hint="eastAsia"/>
                          <w:sz w:val="28"/>
                          <w:szCs w:val="28"/>
                        </w:rPr>
                        <w:t>凡夫の「ありがとうございます」がひとつになった</w:t>
                      </w:r>
                      <w:r w:rsidR="002915B6">
                        <w:rPr>
                          <w:rFonts w:ascii="BIZ UDPゴシック" w:eastAsia="BIZ UDPゴシック" w:hAnsi="BIZ UDPゴシック" w:hint="eastAsia"/>
                          <w:sz w:val="28"/>
                          <w:szCs w:val="28"/>
                        </w:rPr>
                        <w:t>お</w:t>
                      </w:r>
                      <w:r w:rsidR="00BD2CB6">
                        <w:rPr>
                          <w:rFonts w:ascii="BIZ UDPゴシック" w:eastAsia="BIZ UDPゴシック" w:hAnsi="BIZ UDPゴシック" w:hint="eastAsia"/>
                          <w:sz w:val="28"/>
                          <w:szCs w:val="28"/>
                        </w:rPr>
                        <w:t>言葉</w:t>
                      </w:r>
                      <w:r w:rsidR="005014B5">
                        <w:rPr>
                          <w:rFonts w:ascii="BIZ UDPゴシック" w:eastAsia="BIZ UDPゴシック" w:hAnsi="BIZ UDPゴシック" w:hint="eastAsia"/>
                          <w:sz w:val="28"/>
                          <w:szCs w:val="28"/>
                        </w:rPr>
                        <w:t>、何もかも整った</w:t>
                      </w:r>
                      <w:r w:rsidR="002915B6">
                        <w:rPr>
                          <w:rFonts w:ascii="BIZ UDPゴシック" w:eastAsia="BIZ UDPゴシック" w:hAnsi="BIZ UDPゴシック" w:hint="eastAsia"/>
                          <w:sz w:val="28"/>
                          <w:szCs w:val="28"/>
                        </w:rPr>
                        <w:t>ありがたいお言葉です</w:t>
                      </w:r>
                      <w:r w:rsidR="004D1BD9">
                        <w:rPr>
                          <w:rFonts w:ascii="BIZ UDPゴシック" w:eastAsia="BIZ UDPゴシック" w:hAnsi="BIZ UDPゴシック" w:hint="eastAsia"/>
                          <w:sz w:val="28"/>
                          <w:szCs w:val="28"/>
                        </w:rPr>
                        <w:t>からお浄土へと生まれさせてくださいます</w:t>
                      </w:r>
                      <w:r w:rsidR="002915B6">
                        <w:rPr>
                          <w:rFonts w:ascii="BIZ UDPゴシック" w:eastAsia="BIZ UDPゴシック" w:hAnsi="BIZ UDPゴシック" w:hint="eastAsia"/>
                          <w:sz w:val="28"/>
                          <w:szCs w:val="28"/>
                        </w:rPr>
                        <w:t>。</w:t>
                      </w:r>
                      <w:r w:rsidR="00541DA4">
                        <w:rPr>
                          <w:rFonts w:ascii="BIZ UDPゴシック" w:eastAsia="BIZ UDPゴシック" w:hAnsi="BIZ UDPゴシック" w:hint="eastAsia"/>
                          <w:sz w:val="28"/>
                          <w:szCs w:val="28"/>
                        </w:rPr>
                        <w:t>仏さまは</w:t>
                      </w:r>
                      <w:r w:rsidR="00D1166B">
                        <w:rPr>
                          <w:rFonts w:ascii="BIZ UDPゴシック" w:eastAsia="BIZ UDPゴシック" w:hAnsi="BIZ UDPゴシック" w:hint="eastAsia"/>
                          <w:sz w:val="28"/>
                          <w:szCs w:val="28"/>
                        </w:rPr>
                        <w:t>、</w:t>
                      </w:r>
                      <w:r w:rsidR="00541DA4">
                        <w:rPr>
                          <w:rFonts w:ascii="BIZ UDPゴシック" w:eastAsia="BIZ UDPゴシック" w:hAnsi="BIZ UDPゴシック" w:hint="eastAsia"/>
                          <w:sz w:val="28"/>
                          <w:szCs w:val="28"/>
                        </w:rPr>
                        <w:t>私たち</w:t>
                      </w:r>
                      <w:r w:rsidR="009A33D8">
                        <w:rPr>
                          <w:rFonts w:ascii="BIZ UDPゴシック" w:eastAsia="BIZ UDPゴシック" w:hAnsi="BIZ UDPゴシック" w:hint="eastAsia"/>
                          <w:sz w:val="28"/>
                          <w:szCs w:val="28"/>
                        </w:rPr>
                        <w:t>人間</w:t>
                      </w:r>
                      <w:r w:rsidR="00D1166B">
                        <w:rPr>
                          <w:rFonts w:ascii="BIZ UDPゴシック" w:eastAsia="BIZ UDPゴシック" w:hAnsi="BIZ UDPゴシック" w:hint="eastAsia"/>
                          <w:sz w:val="28"/>
                          <w:szCs w:val="28"/>
                        </w:rPr>
                        <w:t>に</w:t>
                      </w:r>
                      <w:r w:rsidR="00541DA4">
                        <w:rPr>
                          <w:rFonts w:ascii="BIZ UDPゴシック" w:eastAsia="BIZ UDPゴシック" w:hAnsi="BIZ UDPゴシック" w:hint="eastAsia"/>
                          <w:sz w:val="28"/>
                          <w:szCs w:val="28"/>
                        </w:rPr>
                        <w:t>「南無阿弥陀仏」と</w:t>
                      </w:r>
                      <w:r w:rsidR="002B53DF">
                        <w:rPr>
                          <w:rFonts w:ascii="BIZ UDPゴシック" w:eastAsia="BIZ UDPゴシック" w:hAnsi="BIZ UDPゴシック" w:hint="eastAsia"/>
                          <w:sz w:val="28"/>
                          <w:szCs w:val="28"/>
                        </w:rPr>
                        <w:t>申して</w:t>
                      </w:r>
                      <w:r w:rsidR="00361641">
                        <w:rPr>
                          <w:rFonts w:ascii="BIZ UDPゴシック" w:eastAsia="BIZ UDPゴシック" w:hAnsi="BIZ UDPゴシック" w:hint="eastAsia"/>
                          <w:sz w:val="28"/>
                          <w:szCs w:val="28"/>
                        </w:rPr>
                        <w:t>お浄土へ生まれ</w:t>
                      </w:r>
                      <w:r w:rsidR="002B53DF">
                        <w:rPr>
                          <w:rFonts w:ascii="BIZ UDPゴシック" w:eastAsia="BIZ UDPゴシック" w:hAnsi="BIZ UDPゴシック" w:hint="eastAsia"/>
                          <w:sz w:val="28"/>
                          <w:szCs w:val="28"/>
                        </w:rPr>
                        <w:t>ておくれと</w:t>
                      </w:r>
                      <w:r w:rsidR="00541DA4">
                        <w:rPr>
                          <w:rFonts w:ascii="BIZ UDPゴシック" w:eastAsia="BIZ UDPゴシック" w:hAnsi="BIZ UDPゴシック" w:hint="eastAsia"/>
                          <w:sz w:val="28"/>
                          <w:szCs w:val="28"/>
                        </w:rPr>
                        <w:t>願って下さっています。</w:t>
                      </w:r>
                      <w:r w:rsidR="009A33D8">
                        <w:rPr>
                          <w:rFonts w:ascii="BIZ UDPゴシック" w:eastAsia="BIZ UDPゴシック" w:hAnsi="BIZ UDPゴシック" w:hint="eastAsia"/>
                          <w:sz w:val="28"/>
                          <w:szCs w:val="28"/>
                        </w:rPr>
                        <w:t xml:space="preserve">　　　　　　　　　　　　　　　　　　　　　　　　　　　　　　　　　　　　　　　　　　　　　　　　　　　　　　　　　　　　　　　　　　</w:t>
                      </w:r>
                      <w:r w:rsidR="002915B6">
                        <w:rPr>
                          <w:rFonts w:ascii="BIZ UDPゴシック" w:eastAsia="BIZ UDPゴシック" w:hAnsi="BIZ UDPゴシック" w:hint="eastAsia"/>
                          <w:sz w:val="28"/>
                          <w:szCs w:val="28"/>
                        </w:rPr>
                        <w:t xml:space="preserve">　</w:t>
                      </w:r>
                      <w:r w:rsidR="00541DA4">
                        <w:rPr>
                          <w:rFonts w:ascii="BIZ UDPゴシック" w:eastAsia="BIZ UDPゴシック" w:hAnsi="BIZ UDPゴシック" w:hint="eastAsia"/>
                          <w:sz w:val="28"/>
                          <w:szCs w:val="28"/>
                        </w:rPr>
                        <w:t xml:space="preserve">　　　　法喜</w:t>
                      </w:r>
                    </w:p>
                    <w:p w14:paraId="2B94B809" w14:textId="40FCEA58" w:rsidR="002B53DF" w:rsidRDefault="002B53DF" w:rsidP="002B53DF">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bookmarkStart w:id="1" w:name="_GoBack"/>
                      <w:bookmarkEnd w:id="1"/>
                    </w:p>
                    <w:p w14:paraId="56113FDD" w14:textId="1D1469C2" w:rsidR="002B53DF" w:rsidRPr="00D1166B" w:rsidRDefault="00D1166B" w:rsidP="002B53DF">
                      <w:pP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 xml:space="preserve">　　　　　　　　　　　　　　　　　　　　　　　　　　　　　　　　　　　</w:t>
                      </w:r>
                      <w:r w:rsidR="002B53DF">
                        <w:rPr>
                          <w:rFonts w:ascii="BIZ UDPゴシック" w:eastAsia="BIZ UDPゴシック" w:hAnsi="BIZ UDPゴシック" w:hint="eastAsia"/>
                          <w:sz w:val="28"/>
                          <w:szCs w:val="28"/>
                        </w:rPr>
                        <w:t xml:space="preserve">　　　　　　　</w:t>
                      </w:r>
                      <w:r>
                        <w:rPr>
                          <w:rFonts w:hint="eastAsia"/>
                        </w:rPr>
                        <w:t xml:space="preserve">　　　　　</w:t>
                      </w:r>
                      <w:r w:rsidR="00997CC4">
                        <w:rPr>
                          <w:rFonts w:hint="eastAsia"/>
                        </w:rPr>
                        <w:t xml:space="preserve">　　　　</w:t>
                      </w:r>
                      <w:r>
                        <w:rPr>
                          <w:rFonts w:hint="eastAsia"/>
                        </w:rPr>
                        <w:t xml:space="preserve">　　　　　</w:t>
                      </w:r>
                      <w:r w:rsidRPr="00D1166B">
                        <w:rPr>
                          <w:rFonts w:hint="eastAsia"/>
                        </w:rPr>
                        <w:drawing>
                          <wp:inline distT="0" distB="0" distL="0" distR="0" wp14:anchorId="3E426C0F" wp14:editId="4030EB73">
                            <wp:extent cx="2303780" cy="1745615"/>
                            <wp:effectExtent l="0" t="0" r="127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745615"/>
                                    </a:xfrm>
                                    <a:prstGeom prst="rect">
                                      <a:avLst/>
                                    </a:prstGeom>
                                    <a:noFill/>
                                    <a:ln>
                                      <a:noFill/>
                                    </a:ln>
                                  </pic:spPr>
                                </pic:pic>
                              </a:graphicData>
                            </a:graphic>
                          </wp:inline>
                        </w:drawing>
                      </w:r>
                    </w:p>
                  </w:txbxContent>
                </v:textbox>
              </v:shape>
            </w:pict>
          </mc:Fallback>
        </mc:AlternateContent>
      </w:r>
    </w:p>
    <w:p w14:paraId="32B345E4" w14:textId="7F97081D" w:rsidR="00407E91" w:rsidRDefault="002B53DF">
      <w:r>
        <w:rPr>
          <w:rFonts w:hint="eastAsia"/>
          <w:noProof/>
        </w:rPr>
        <mc:AlternateContent>
          <mc:Choice Requires="wps">
            <w:drawing>
              <wp:anchor distT="0" distB="0" distL="114300" distR="114300" simplePos="0" relativeHeight="251664384" behindDoc="0" locked="0" layoutInCell="1" allowOverlap="1" wp14:anchorId="601F3127" wp14:editId="1ECCAAD4">
                <wp:simplePos x="0" y="0"/>
                <wp:positionH relativeFrom="column">
                  <wp:posOffset>-2257771</wp:posOffset>
                </wp:positionH>
                <wp:positionV relativeFrom="paragraph">
                  <wp:posOffset>1074717</wp:posOffset>
                </wp:positionV>
                <wp:extent cx="3483610" cy="3118485"/>
                <wp:effectExtent l="190500" t="0" r="40640" b="615315"/>
                <wp:wrapNone/>
                <wp:docPr id="2" name="思考の吹き出し: 雲形 2"/>
                <wp:cNvGraphicFramePr/>
                <a:graphic xmlns:a="http://schemas.openxmlformats.org/drawingml/2006/main">
                  <a:graphicData uri="http://schemas.microsoft.com/office/word/2010/wordprocessingShape">
                    <wps:wsp>
                      <wps:cNvSpPr/>
                      <wps:spPr>
                        <a:xfrm>
                          <a:off x="0" y="0"/>
                          <a:ext cx="3483610" cy="3118485"/>
                        </a:xfrm>
                        <a:prstGeom prst="cloudCallout">
                          <a:avLst>
                            <a:gd name="adj1" fmla="val -52604"/>
                            <a:gd name="adj2" fmla="val 65979"/>
                          </a:avLst>
                        </a:prstGeom>
                      </wps:spPr>
                      <wps:style>
                        <a:lnRef idx="2">
                          <a:schemeClr val="accent6"/>
                        </a:lnRef>
                        <a:fillRef idx="1">
                          <a:schemeClr val="lt1"/>
                        </a:fillRef>
                        <a:effectRef idx="0">
                          <a:schemeClr val="accent6"/>
                        </a:effectRef>
                        <a:fontRef idx="minor">
                          <a:schemeClr val="dk1"/>
                        </a:fontRef>
                      </wps:style>
                      <wps:txbx>
                        <w:txbxContent>
                          <w:p w14:paraId="19696702" w14:textId="00AA7D7F" w:rsidR="002B53DF" w:rsidRPr="00D838C0" w:rsidRDefault="002B53DF" w:rsidP="002B53DF">
                            <w:pPr>
                              <w:jc w:val="center"/>
                              <w:rPr>
                                <w:rFonts w:ascii="UD デジタル 教科書体 NP-B" w:eastAsia="UD デジタル 教科書体 NP-B" w:hAnsi="Lucida Sans Unicode" w:cs="Lucida Sans Unicode" w:hint="eastAsia"/>
                                <w:i/>
                                <w:iCs/>
                                <w:sz w:val="44"/>
                                <w:szCs w:val="44"/>
                              </w:rPr>
                            </w:pPr>
                            <w:r w:rsidRPr="00D838C0">
                              <w:rPr>
                                <w:rFonts w:ascii="UD デジタル 教科書体 NP-B" w:eastAsia="UD デジタル 教科書体 NP-B" w:hAnsi="Lucida Sans Unicode" w:cs="Lucida Sans Unicode" w:hint="eastAsia"/>
                                <w:i/>
                                <w:iCs/>
                                <w:sz w:val="44"/>
                                <w:szCs w:val="44"/>
                              </w:rPr>
                              <w:t>今なら間にあう</w:t>
                            </w:r>
                          </w:p>
                          <w:p w14:paraId="279D0FDC" w14:textId="4495E642" w:rsidR="002B53DF" w:rsidRPr="00D838C0" w:rsidRDefault="002B53DF" w:rsidP="002B53DF">
                            <w:pPr>
                              <w:jc w:val="center"/>
                              <w:rPr>
                                <w:rFonts w:ascii="UD デジタル 教科書体 NP-B" w:eastAsia="UD デジタル 教科書体 NP-B" w:hAnsi="Lucida Sans Unicode" w:cs="Lucida Sans Unicode" w:hint="eastAsia"/>
                                <w:i/>
                                <w:iCs/>
                                <w:sz w:val="44"/>
                                <w:szCs w:val="44"/>
                              </w:rPr>
                            </w:pPr>
                            <w:r w:rsidRPr="00D838C0">
                              <w:rPr>
                                <w:rFonts w:ascii="UD デジタル 教科書体 NP-B" w:eastAsia="UD デジタル 教科書体 NP-B" w:hAnsi="Lucida Sans Unicode" w:cs="Lucida Sans Unicode" w:hint="eastAsia"/>
                                <w:i/>
                                <w:iCs/>
                                <w:sz w:val="44"/>
                                <w:szCs w:val="44"/>
                              </w:rPr>
                              <w:t>終列車！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F312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 o:spid="_x0000_s1028" type="#_x0000_t106" style="position:absolute;left:0;text-align:left;margin-left:-177.8pt;margin-top:84.6pt;width:274.3pt;height:2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" adj="-562,25051" fillcolor="white [3201]" strokecolor="#70ad47 [3209]" strokeweight="1pt">
                <v:stroke joinstyle="miter"/>
                <v:textbox>
                  <w:txbxContent>
                    <w:p w14:paraId="19696702" w14:textId="00AA7D7F" w:rsidR="002B53DF" w:rsidRPr="00D838C0" w:rsidRDefault="002B53DF" w:rsidP="002B53DF">
                      <w:pPr>
                        <w:jc w:val="center"/>
                        <w:rPr>
                          <w:rFonts w:ascii="UD デジタル 教科書体 NP-B" w:eastAsia="UD デジタル 教科書体 NP-B" w:hAnsi="Lucida Sans Unicode" w:cs="Lucida Sans Unicode" w:hint="eastAsia"/>
                          <w:i/>
                          <w:iCs/>
                          <w:sz w:val="44"/>
                          <w:szCs w:val="44"/>
                        </w:rPr>
                      </w:pPr>
                      <w:r w:rsidRPr="00D838C0">
                        <w:rPr>
                          <w:rFonts w:ascii="UD デジタル 教科書体 NP-B" w:eastAsia="UD デジタル 教科書体 NP-B" w:hAnsi="Lucida Sans Unicode" w:cs="Lucida Sans Unicode" w:hint="eastAsia"/>
                          <w:i/>
                          <w:iCs/>
                          <w:sz w:val="44"/>
                          <w:szCs w:val="44"/>
                        </w:rPr>
                        <w:t>今なら間にあう</w:t>
                      </w:r>
                    </w:p>
                    <w:p w14:paraId="279D0FDC" w14:textId="4495E642" w:rsidR="002B53DF" w:rsidRPr="00D838C0" w:rsidRDefault="002B53DF" w:rsidP="002B53DF">
                      <w:pPr>
                        <w:jc w:val="center"/>
                        <w:rPr>
                          <w:rFonts w:ascii="UD デジタル 教科書体 NP-B" w:eastAsia="UD デジタル 教科書体 NP-B" w:hAnsi="Lucida Sans Unicode" w:cs="Lucida Sans Unicode" w:hint="eastAsia"/>
                          <w:i/>
                          <w:iCs/>
                          <w:sz w:val="44"/>
                          <w:szCs w:val="44"/>
                        </w:rPr>
                      </w:pPr>
                      <w:r w:rsidRPr="00D838C0">
                        <w:rPr>
                          <w:rFonts w:ascii="UD デジタル 教科書体 NP-B" w:eastAsia="UD デジタル 教科書体 NP-B" w:hAnsi="Lucida Sans Unicode" w:cs="Lucida Sans Unicode" w:hint="eastAsia"/>
                          <w:i/>
                          <w:iCs/>
                          <w:sz w:val="44"/>
                          <w:szCs w:val="44"/>
                        </w:rPr>
                        <w:t>終列車！</w:t>
                      </w:r>
                    </w:p>
                  </w:txbxContent>
                </v:textbox>
              </v:shape>
            </w:pict>
          </mc:Fallback>
        </mc:AlternateContent>
      </w:r>
      <w:r w:rsidR="00407E91">
        <w:rPr>
          <w:rFonts w:hint="eastAsia"/>
        </w:rPr>
        <w:t xml:space="preserve">　　　　　</w:t>
      </w:r>
    </w:p>
    <w:sectPr w:rsidR="00407E91" w:rsidSect="0059524F">
      <w:pgSz w:w="23811" w:h="16838" w:orient="landscape" w:code="8"/>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69B7" w14:textId="77777777" w:rsidR="00665CCB" w:rsidRDefault="00665CCB" w:rsidP="005B5989">
      <w:r>
        <w:separator/>
      </w:r>
    </w:p>
  </w:endnote>
  <w:endnote w:type="continuationSeparator" w:id="0">
    <w:p w14:paraId="6C808984" w14:textId="77777777" w:rsidR="00665CCB" w:rsidRDefault="00665CCB" w:rsidP="005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7BE0" w14:textId="77777777" w:rsidR="00665CCB" w:rsidRDefault="00665CCB" w:rsidP="005B5989">
      <w:r>
        <w:separator/>
      </w:r>
    </w:p>
  </w:footnote>
  <w:footnote w:type="continuationSeparator" w:id="0">
    <w:p w14:paraId="44D19FB6" w14:textId="77777777" w:rsidR="00665CCB" w:rsidRDefault="00665CCB" w:rsidP="005B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F"/>
    <w:rsid w:val="00056D79"/>
    <w:rsid w:val="000951CA"/>
    <w:rsid w:val="00103722"/>
    <w:rsid w:val="00126E50"/>
    <w:rsid w:val="0017781B"/>
    <w:rsid w:val="001A266F"/>
    <w:rsid w:val="001F4E69"/>
    <w:rsid w:val="002915B6"/>
    <w:rsid w:val="0029536C"/>
    <w:rsid w:val="002B53DF"/>
    <w:rsid w:val="0030432D"/>
    <w:rsid w:val="00311735"/>
    <w:rsid w:val="0035535D"/>
    <w:rsid w:val="00361641"/>
    <w:rsid w:val="00407E91"/>
    <w:rsid w:val="00445C00"/>
    <w:rsid w:val="004A4071"/>
    <w:rsid w:val="004B0E02"/>
    <w:rsid w:val="004D1BD9"/>
    <w:rsid w:val="004F7F74"/>
    <w:rsid w:val="005014B5"/>
    <w:rsid w:val="00541DA4"/>
    <w:rsid w:val="0059524F"/>
    <w:rsid w:val="005B5989"/>
    <w:rsid w:val="00665CCB"/>
    <w:rsid w:val="00835652"/>
    <w:rsid w:val="009243E7"/>
    <w:rsid w:val="00950E0F"/>
    <w:rsid w:val="00997CC4"/>
    <w:rsid w:val="009A33D8"/>
    <w:rsid w:val="009C331C"/>
    <w:rsid w:val="00A30B68"/>
    <w:rsid w:val="00AF4DBE"/>
    <w:rsid w:val="00B57120"/>
    <w:rsid w:val="00BD2CB6"/>
    <w:rsid w:val="00C94C8F"/>
    <w:rsid w:val="00CA7291"/>
    <w:rsid w:val="00D1166B"/>
    <w:rsid w:val="00D838C0"/>
    <w:rsid w:val="00E83DC6"/>
    <w:rsid w:val="00F23037"/>
    <w:rsid w:val="00F43CC9"/>
    <w:rsid w:val="00F8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C61E8"/>
  <w15:chartTrackingRefBased/>
  <w15:docId w15:val="{FF223502-274B-4E38-8C3E-E762F9E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989"/>
    <w:pPr>
      <w:tabs>
        <w:tab w:val="center" w:pos="4252"/>
        <w:tab w:val="right" w:pos="8504"/>
      </w:tabs>
      <w:snapToGrid w:val="0"/>
    </w:pPr>
  </w:style>
  <w:style w:type="character" w:customStyle="1" w:styleId="a4">
    <w:name w:val="ヘッダー (文字)"/>
    <w:basedOn w:val="a0"/>
    <w:link w:val="a3"/>
    <w:uiPriority w:val="99"/>
    <w:rsid w:val="005B5989"/>
  </w:style>
  <w:style w:type="paragraph" w:styleId="a5">
    <w:name w:val="footer"/>
    <w:basedOn w:val="a"/>
    <w:link w:val="a6"/>
    <w:uiPriority w:val="99"/>
    <w:unhideWhenUsed/>
    <w:rsid w:val="005B5989"/>
    <w:pPr>
      <w:tabs>
        <w:tab w:val="center" w:pos="4252"/>
        <w:tab w:val="right" w:pos="8504"/>
      </w:tabs>
      <w:snapToGrid w:val="0"/>
    </w:pPr>
  </w:style>
  <w:style w:type="character" w:customStyle="1" w:styleId="a6">
    <w:name w:val="フッター (文字)"/>
    <w:basedOn w:val="a0"/>
    <w:link w:val="a5"/>
    <w:uiPriority w:val="99"/>
    <w:rsid w:val="005B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1C87-16F3-492B-AE6C-228B16C2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18</cp:revision>
  <cp:lastPrinted>2019-10-26T15:24:00Z</cp:lastPrinted>
  <dcterms:created xsi:type="dcterms:W3CDTF">2019-10-18T20:46:00Z</dcterms:created>
  <dcterms:modified xsi:type="dcterms:W3CDTF">2019-10-27T01:35:00Z</dcterms:modified>
</cp:coreProperties>
</file>